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59" w:rsidRDefault="00EC6759" w:rsidP="00C52AF3">
      <w:pPr>
        <w:spacing w:line="360" w:lineRule="auto"/>
        <w:jc w:val="center"/>
        <w:rPr>
          <w:rFonts w:ascii="宋体" w:eastAsia="宋体" w:hAnsi="宋体"/>
          <w:b/>
          <w:sz w:val="24"/>
          <w:szCs w:val="24"/>
        </w:rPr>
      </w:pPr>
      <w:bookmarkStart w:id="0" w:name="_GoBack"/>
      <w:r w:rsidRPr="00C52AF3">
        <w:rPr>
          <w:rFonts w:ascii="宋体" w:eastAsia="宋体" w:hAnsi="宋体" w:hint="eastAsia"/>
          <w:b/>
          <w:sz w:val="24"/>
          <w:szCs w:val="24"/>
        </w:rPr>
        <w:t>第一</w:t>
      </w:r>
      <w:r w:rsidRPr="00C52AF3">
        <w:rPr>
          <w:rFonts w:ascii="宋体" w:eastAsia="宋体" w:hAnsi="宋体"/>
          <w:b/>
          <w:sz w:val="24"/>
          <w:szCs w:val="24"/>
        </w:rPr>
        <w:t>节</w:t>
      </w:r>
      <w:r w:rsidRPr="00C52AF3">
        <w:rPr>
          <w:rFonts w:ascii="宋体" w:eastAsia="宋体" w:hAnsi="宋体" w:hint="eastAsia"/>
          <w:b/>
          <w:sz w:val="24"/>
          <w:szCs w:val="24"/>
        </w:rPr>
        <w:t xml:space="preserve"> </w:t>
      </w:r>
      <w:r w:rsidR="000A21C7">
        <w:rPr>
          <w:rFonts w:ascii="宋体" w:eastAsia="宋体" w:hAnsi="宋体" w:hint="eastAsia"/>
          <w:b/>
          <w:sz w:val="24"/>
          <w:szCs w:val="24"/>
        </w:rPr>
        <w:t>推广</w:t>
      </w:r>
      <w:r w:rsidR="000A21C7">
        <w:rPr>
          <w:rFonts w:ascii="宋体" w:eastAsia="宋体" w:hAnsi="宋体"/>
          <w:b/>
          <w:sz w:val="24"/>
          <w:szCs w:val="24"/>
        </w:rPr>
        <w:t>引流</w:t>
      </w:r>
      <w:r w:rsidR="000A21C7">
        <w:rPr>
          <w:rFonts w:ascii="宋体" w:eastAsia="宋体" w:hAnsi="宋体" w:hint="eastAsia"/>
          <w:b/>
          <w:sz w:val="24"/>
          <w:szCs w:val="24"/>
        </w:rPr>
        <w:t>总览</w:t>
      </w:r>
    </w:p>
    <w:p w:rsidR="00C52AF3" w:rsidRPr="00C52AF3" w:rsidRDefault="00C52AF3" w:rsidP="00C52AF3">
      <w:pPr>
        <w:spacing w:line="360" w:lineRule="auto"/>
        <w:jc w:val="center"/>
        <w:rPr>
          <w:rFonts w:ascii="宋体" w:eastAsia="宋体" w:hAnsi="宋体"/>
          <w:b/>
          <w:sz w:val="24"/>
          <w:szCs w:val="24"/>
        </w:rPr>
      </w:pPr>
    </w:p>
    <w:p w:rsidR="00EC6759" w:rsidRPr="00C52AF3" w:rsidRDefault="00EC6759" w:rsidP="00C52AF3">
      <w:pPr>
        <w:spacing w:line="360" w:lineRule="auto"/>
        <w:rPr>
          <w:rFonts w:ascii="宋体" w:eastAsia="宋体" w:hAnsi="宋体"/>
          <w:b/>
          <w:sz w:val="24"/>
          <w:szCs w:val="24"/>
        </w:rPr>
      </w:pPr>
      <w:r w:rsidRPr="00C52AF3">
        <w:rPr>
          <w:rFonts w:ascii="宋体" w:eastAsia="宋体" w:hAnsi="宋体"/>
          <w:b/>
          <w:sz w:val="24"/>
          <w:szCs w:val="24"/>
        </w:rPr>
        <w:t>P</w:t>
      </w:r>
      <w:r w:rsidRPr="00C52AF3">
        <w:rPr>
          <w:rFonts w:ascii="宋体" w:eastAsia="宋体" w:hAnsi="宋体" w:hint="eastAsia"/>
          <w:b/>
          <w:sz w:val="24"/>
          <w:szCs w:val="24"/>
        </w:rPr>
        <w:t xml:space="preserve">art </w:t>
      </w:r>
      <w:r w:rsidRPr="00C52AF3">
        <w:rPr>
          <w:rFonts w:ascii="宋体" w:eastAsia="宋体" w:hAnsi="宋体"/>
          <w:b/>
          <w:sz w:val="24"/>
          <w:szCs w:val="24"/>
        </w:rPr>
        <w:t xml:space="preserve">1 </w:t>
      </w:r>
      <w:r w:rsidRPr="00C52AF3">
        <w:rPr>
          <w:rFonts w:ascii="宋体" w:eastAsia="宋体" w:hAnsi="宋体" w:hint="eastAsia"/>
          <w:b/>
          <w:sz w:val="24"/>
          <w:szCs w:val="24"/>
        </w:rPr>
        <w:t>理论</w:t>
      </w:r>
      <w:r w:rsidRPr="00C52AF3">
        <w:rPr>
          <w:rFonts w:ascii="宋体" w:eastAsia="宋体" w:hAnsi="宋体"/>
          <w:b/>
          <w:sz w:val="24"/>
          <w:szCs w:val="24"/>
        </w:rPr>
        <w:t>习题</w:t>
      </w:r>
    </w:p>
    <w:p w:rsidR="00EC6759" w:rsidRPr="00C52AF3" w:rsidRDefault="00EC6759" w:rsidP="00C52AF3">
      <w:pPr>
        <w:spacing w:line="360" w:lineRule="auto"/>
        <w:rPr>
          <w:rFonts w:ascii="宋体" w:eastAsia="宋体" w:hAnsi="宋体"/>
          <w:b/>
          <w:color w:val="FF0000"/>
          <w:sz w:val="24"/>
          <w:szCs w:val="24"/>
        </w:rPr>
      </w:pPr>
      <w:r w:rsidRPr="00C52AF3">
        <w:rPr>
          <w:rFonts w:ascii="宋体" w:eastAsia="宋体" w:hAnsi="宋体" w:hint="eastAsia"/>
          <w:sz w:val="24"/>
          <w:szCs w:val="24"/>
        </w:rPr>
        <w:t>一</w:t>
      </w:r>
      <w:r w:rsidRPr="00C52AF3">
        <w:rPr>
          <w:rFonts w:ascii="宋体" w:eastAsia="宋体" w:hAnsi="宋体"/>
          <w:sz w:val="24"/>
          <w:szCs w:val="24"/>
        </w:rPr>
        <w:t>、</w:t>
      </w:r>
      <w:r w:rsidRPr="00C52AF3">
        <w:rPr>
          <w:rFonts w:ascii="宋体" w:eastAsia="宋体" w:hAnsi="宋体" w:hint="eastAsia"/>
          <w:sz w:val="24"/>
          <w:szCs w:val="24"/>
        </w:rPr>
        <w:t>单选题</w:t>
      </w:r>
    </w:p>
    <w:p w:rsidR="00EC6759" w:rsidRPr="0013721E" w:rsidRDefault="0013721E" w:rsidP="00C52AF3">
      <w:pPr>
        <w:spacing w:line="360" w:lineRule="auto"/>
        <w:rPr>
          <w:rFonts w:ascii="宋体" w:eastAsia="宋体" w:hAnsi="宋体" w:hint="eastAsia"/>
          <w:sz w:val="24"/>
          <w:szCs w:val="24"/>
        </w:rPr>
      </w:pPr>
      <w:r>
        <w:rPr>
          <w:rFonts w:ascii="宋体" w:eastAsia="宋体" w:hAnsi="宋体" w:hint="eastAsia"/>
          <w:sz w:val="24"/>
          <w:szCs w:val="24"/>
        </w:rPr>
        <w:t>1.</w:t>
      </w:r>
      <w:r w:rsidRPr="0013721E">
        <w:rPr>
          <w:rFonts w:ascii="宋体" w:eastAsia="宋体" w:hAnsi="宋体" w:hint="eastAsia"/>
          <w:sz w:val="24"/>
          <w:szCs w:val="24"/>
        </w:rPr>
        <w:t>阿里巴巴推广引流的主要方式</w:t>
      </w:r>
      <w:r>
        <w:rPr>
          <w:rFonts w:ascii="宋体" w:eastAsia="宋体" w:hAnsi="宋体" w:hint="eastAsia"/>
          <w:sz w:val="24"/>
          <w:szCs w:val="24"/>
        </w:rPr>
        <w:t>是</w:t>
      </w:r>
      <w:r>
        <w:rPr>
          <w:rFonts w:ascii="宋体" w:eastAsia="宋体" w:hAnsi="宋体"/>
          <w:sz w:val="24"/>
          <w:szCs w:val="24"/>
        </w:rPr>
        <w:t>（</w:t>
      </w:r>
      <w:r>
        <w:rPr>
          <w:rFonts w:ascii="宋体" w:eastAsia="宋体" w:hAnsi="宋体" w:hint="eastAsia"/>
          <w:sz w:val="24"/>
          <w:szCs w:val="24"/>
        </w:rPr>
        <w:t xml:space="preserve">     </w:t>
      </w:r>
      <w:r>
        <w:rPr>
          <w:rFonts w:ascii="宋体" w:eastAsia="宋体" w:hAnsi="宋体"/>
          <w:sz w:val="24"/>
          <w:szCs w:val="24"/>
        </w:rPr>
        <w:t>）</w:t>
      </w:r>
    </w:p>
    <w:p w:rsidR="000A21C7" w:rsidRDefault="0013721E" w:rsidP="0013721E">
      <w:pPr>
        <w:spacing w:line="360" w:lineRule="auto"/>
        <w:rPr>
          <w:rFonts w:ascii="宋体" w:eastAsia="宋体" w:hAnsi="宋体"/>
          <w:sz w:val="24"/>
          <w:szCs w:val="24"/>
        </w:rPr>
      </w:pPr>
      <w:r>
        <w:rPr>
          <w:rFonts w:ascii="宋体" w:eastAsia="宋体" w:hAnsi="宋体"/>
          <w:sz w:val="24"/>
          <w:szCs w:val="24"/>
        </w:rPr>
        <w:t>A.</w:t>
      </w:r>
      <w:r w:rsidRPr="0013721E">
        <w:rPr>
          <w:rFonts w:ascii="宋体" w:eastAsia="宋体" w:hAnsi="宋体" w:hint="eastAsia"/>
          <w:sz w:val="24"/>
          <w:szCs w:val="24"/>
        </w:rPr>
        <w:t>橱窗</w:t>
      </w:r>
      <w:r>
        <w:rPr>
          <w:rFonts w:ascii="宋体" w:eastAsia="宋体" w:hAnsi="宋体" w:hint="eastAsia"/>
          <w:sz w:val="24"/>
          <w:szCs w:val="24"/>
        </w:rPr>
        <w:t>、</w:t>
      </w:r>
      <w:r w:rsidRPr="0013721E">
        <w:rPr>
          <w:rFonts w:ascii="宋体" w:eastAsia="宋体" w:hAnsi="宋体" w:hint="eastAsia"/>
          <w:sz w:val="24"/>
          <w:szCs w:val="24"/>
        </w:rPr>
        <w:t>顶级展位</w:t>
      </w:r>
    </w:p>
    <w:p w:rsidR="0013721E" w:rsidRDefault="0013721E" w:rsidP="00C52AF3">
      <w:pPr>
        <w:spacing w:line="360" w:lineRule="auto"/>
        <w:rPr>
          <w:rFonts w:ascii="宋体" w:eastAsia="宋体" w:hAnsi="宋体"/>
          <w:sz w:val="24"/>
          <w:szCs w:val="24"/>
        </w:rPr>
      </w:pPr>
      <w:r>
        <w:rPr>
          <w:rFonts w:ascii="宋体" w:eastAsia="宋体" w:hAnsi="宋体"/>
          <w:sz w:val="24"/>
          <w:szCs w:val="24"/>
        </w:rPr>
        <w:t>B.</w:t>
      </w:r>
      <w:r w:rsidRPr="0013721E">
        <w:rPr>
          <w:rFonts w:ascii="宋体" w:eastAsia="宋体" w:hAnsi="宋体" w:hint="eastAsia"/>
          <w:sz w:val="24"/>
          <w:szCs w:val="24"/>
        </w:rPr>
        <w:t>橱窗</w:t>
      </w:r>
      <w:r>
        <w:rPr>
          <w:rFonts w:ascii="宋体" w:eastAsia="宋体" w:hAnsi="宋体" w:hint="eastAsia"/>
          <w:sz w:val="24"/>
          <w:szCs w:val="24"/>
        </w:rPr>
        <w:t>、</w:t>
      </w:r>
      <w:r w:rsidRPr="0013721E">
        <w:rPr>
          <w:rFonts w:ascii="宋体" w:eastAsia="宋体" w:hAnsi="宋体" w:hint="eastAsia"/>
          <w:sz w:val="24"/>
          <w:szCs w:val="24"/>
        </w:rPr>
        <w:t>外贸直通车（</w:t>
      </w:r>
      <w:r w:rsidRPr="0013721E">
        <w:rPr>
          <w:rFonts w:ascii="宋体" w:eastAsia="宋体" w:hAnsi="宋体"/>
          <w:sz w:val="24"/>
          <w:szCs w:val="24"/>
        </w:rPr>
        <w:t>P4P）</w:t>
      </w:r>
      <w:r>
        <w:rPr>
          <w:rFonts w:ascii="宋体" w:eastAsia="宋体" w:hAnsi="宋体" w:hint="eastAsia"/>
          <w:sz w:val="24"/>
          <w:szCs w:val="24"/>
        </w:rPr>
        <w:t>、</w:t>
      </w:r>
      <w:r w:rsidRPr="0013721E">
        <w:rPr>
          <w:rFonts w:ascii="宋体" w:eastAsia="宋体" w:hAnsi="宋体" w:hint="eastAsia"/>
          <w:sz w:val="24"/>
          <w:szCs w:val="24"/>
        </w:rPr>
        <w:t>采购直达（</w:t>
      </w:r>
      <w:r w:rsidRPr="0013721E">
        <w:rPr>
          <w:rFonts w:ascii="宋体" w:eastAsia="宋体" w:hAnsi="宋体"/>
          <w:sz w:val="24"/>
          <w:szCs w:val="24"/>
        </w:rPr>
        <w:t>RFQ）</w:t>
      </w:r>
    </w:p>
    <w:p w:rsidR="0013721E" w:rsidRDefault="0013721E" w:rsidP="00C52AF3">
      <w:pPr>
        <w:spacing w:line="360" w:lineRule="auto"/>
        <w:rPr>
          <w:rFonts w:ascii="宋体" w:eastAsia="宋体" w:hAnsi="宋体"/>
          <w:sz w:val="24"/>
          <w:szCs w:val="24"/>
        </w:rPr>
      </w:pPr>
      <w:r>
        <w:rPr>
          <w:rFonts w:ascii="宋体" w:eastAsia="宋体" w:hAnsi="宋体"/>
          <w:sz w:val="24"/>
          <w:szCs w:val="24"/>
        </w:rPr>
        <w:t>C.</w:t>
      </w:r>
      <w:r w:rsidRPr="0013721E">
        <w:rPr>
          <w:rFonts w:ascii="宋体" w:eastAsia="宋体" w:hAnsi="宋体" w:hint="eastAsia"/>
          <w:sz w:val="24"/>
          <w:szCs w:val="24"/>
        </w:rPr>
        <w:t>顶级展位</w:t>
      </w:r>
      <w:r>
        <w:rPr>
          <w:rFonts w:ascii="宋体" w:eastAsia="宋体" w:hAnsi="宋体" w:hint="eastAsia"/>
          <w:sz w:val="24"/>
          <w:szCs w:val="24"/>
        </w:rPr>
        <w:t>、</w:t>
      </w:r>
      <w:r w:rsidRPr="0013721E">
        <w:rPr>
          <w:rFonts w:ascii="宋体" w:eastAsia="宋体" w:hAnsi="宋体" w:hint="eastAsia"/>
          <w:sz w:val="24"/>
          <w:szCs w:val="24"/>
        </w:rPr>
        <w:t>外贸直通车（</w:t>
      </w:r>
      <w:r w:rsidRPr="0013721E">
        <w:rPr>
          <w:rFonts w:ascii="宋体" w:eastAsia="宋体" w:hAnsi="宋体"/>
          <w:sz w:val="24"/>
          <w:szCs w:val="24"/>
        </w:rPr>
        <w:t>P4P）</w:t>
      </w:r>
      <w:r>
        <w:rPr>
          <w:rFonts w:ascii="宋体" w:eastAsia="宋体" w:hAnsi="宋体" w:hint="eastAsia"/>
          <w:sz w:val="24"/>
          <w:szCs w:val="24"/>
        </w:rPr>
        <w:t>、</w:t>
      </w:r>
      <w:r w:rsidRPr="0013721E">
        <w:rPr>
          <w:rFonts w:ascii="宋体" w:eastAsia="宋体" w:hAnsi="宋体" w:hint="eastAsia"/>
          <w:sz w:val="24"/>
          <w:szCs w:val="24"/>
        </w:rPr>
        <w:t>采购直达（</w:t>
      </w:r>
      <w:r w:rsidRPr="0013721E">
        <w:rPr>
          <w:rFonts w:ascii="宋体" w:eastAsia="宋体" w:hAnsi="宋体"/>
          <w:sz w:val="24"/>
          <w:szCs w:val="24"/>
        </w:rPr>
        <w:t>RFQ）</w:t>
      </w:r>
    </w:p>
    <w:p w:rsidR="0013721E" w:rsidRDefault="0013721E" w:rsidP="00C52AF3">
      <w:pPr>
        <w:spacing w:line="360" w:lineRule="auto"/>
        <w:rPr>
          <w:rFonts w:ascii="宋体" w:eastAsia="宋体" w:hAnsi="宋体"/>
          <w:sz w:val="24"/>
          <w:szCs w:val="24"/>
        </w:rPr>
      </w:pPr>
      <w:r>
        <w:rPr>
          <w:rFonts w:ascii="宋体" w:eastAsia="宋体" w:hAnsi="宋体"/>
          <w:sz w:val="24"/>
          <w:szCs w:val="24"/>
        </w:rPr>
        <w:t>D.</w:t>
      </w:r>
      <w:r w:rsidRPr="0013721E">
        <w:rPr>
          <w:rFonts w:ascii="宋体" w:eastAsia="宋体" w:hAnsi="宋体" w:hint="eastAsia"/>
          <w:sz w:val="24"/>
          <w:szCs w:val="24"/>
        </w:rPr>
        <w:t>橱窗</w:t>
      </w:r>
      <w:r>
        <w:rPr>
          <w:rFonts w:ascii="宋体" w:eastAsia="宋体" w:hAnsi="宋体" w:hint="eastAsia"/>
          <w:sz w:val="24"/>
          <w:szCs w:val="24"/>
        </w:rPr>
        <w:t>、</w:t>
      </w:r>
      <w:r w:rsidRPr="0013721E">
        <w:rPr>
          <w:rFonts w:ascii="宋体" w:eastAsia="宋体" w:hAnsi="宋体" w:hint="eastAsia"/>
          <w:sz w:val="24"/>
          <w:szCs w:val="24"/>
        </w:rPr>
        <w:t>顶级展位</w:t>
      </w:r>
      <w:r>
        <w:rPr>
          <w:rFonts w:ascii="宋体" w:eastAsia="宋体" w:hAnsi="宋体" w:hint="eastAsia"/>
          <w:sz w:val="24"/>
          <w:szCs w:val="24"/>
        </w:rPr>
        <w:t>、</w:t>
      </w:r>
      <w:r w:rsidRPr="0013721E">
        <w:rPr>
          <w:rFonts w:ascii="宋体" w:eastAsia="宋体" w:hAnsi="宋体" w:hint="eastAsia"/>
          <w:sz w:val="24"/>
          <w:szCs w:val="24"/>
        </w:rPr>
        <w:t>外贸直通车（</w:t>
      </w:r>
      <w:r w:rsidRPr="0013721E">
        <w:rPr>
          <w:rFonts w:ascii="宋体" w:eastAsia="宋体" w:hAnsi="宋体"/>
          <w:sz w:val="24"/>
          <w:szCs w:val="24"/>
        </w:rPr>
        <w:t>P4P）</w:t>
      </w:r>
      <w:r>
        <w:rPr>
          <w:rFonts w:ascii="宋体" w:eastAsia="宋体" w:hAnsi="宋体" w:hint="eastAsia"/>
          <w:sz w:val="24"/>
          <w:szCs w:val="24"/>
        </w:rPr>
        <w:t>、</w:t>
      </w:r>
      <w:r w:rsidRPr="0013721E">
        <w:rPr>
          <w:rFonts w:ascii="宋体" w:eastAsia="宋体" w:hAnsi="宋体" w:hint="eastAsia"/>
          <w:sz w:val="24"/>
          <w:szCs w:val="24"/>
        </w:rPr>
        <w:t>采购直达（</w:t>
      </w:r>
      <w:r w:rsidRPr="0013721E">
        <w:rPr>
          <w:rFonts w:ascii="宋体" w:eastAsia="宋体" w:hAnsi="宋体"/>
          <w:sz w:val="24"/>
          <w:szCs w:val="24"/>
        </w:rPr>
        <w:t>RFQ）</w:t>
      </w:r>
    </w:p>
    <w:p w:rsidR="0013721E" w:rsidRDefault="0013721E" w:rsidP="00C52AF3">
      <w:pPr>
        <w:spacing w:line="360" w:lineRule="auto"/>
        <w:rPr>
          <w:rFonts w:ascii="宋体" w:eastAsia="宋体" w:hAnsi="宋体"/>
          <w:sz w:val="24"/>
          <w:szCs w:val="24"/>
        </w:rPr>
      </w:pPr>
      <w:r>
        <w:rPr>
          <w:rFonts w:ascii="宋体" w:eastAsia="宋体" w:hAnsi="宋体" w:hint="eastAsia"/>
          <w:sz w:val="24"/>
          <w:szCs w:val="24"/>
        </w:rPr>
        <w:t>2.点击</w:t>
      </w:r>
      <w:r>
        <w:rPr>
          <w:rFonts w:ascii="宋体" w:eastAsia="宋体" w:hAnsi="宋体"/>
          <w:sz w:val="24"/>
          <w:szCs w:val="24"/>
        </w:rPr>
        <w:t>才扣费的</w:t>
      </w:r>
      <w:r>
        <w:rPr>
          <w:rFonts w:ascii="宋体" w:eastAsia="宋体" w:hAnsi="宋体" w:hint="eastAsia"/>
          <w:sz w:val="24"/>
          <w:szCs w:val="24"/>
        </w:rPr>
        <w:t>推广</w:t>
      </w:r>
      <w:r>
        <w:rPr>
          <w:rFonts w:ascii="宋体" w:eastAsia="宋体" w:hAnsi="宋体"/>
          <w:sz w:val="24"/>
          <w:szCs w:val="24"/>
        </w:rPr>
        <w:t>方式是（</w:t>
      </w:r>
      <w:r>
        <w:rPr>
          <w:rFonts w:ascii="宋体" w:eastAsia="宋体" w:hAnsi="宋体" w:hint="eastAsia"/>
          <w:sz w:val="24"/>
          <w:szCs w:val="24"/>
        </w:rPr>
        <w:t xml:space="preserve">  </w:t>
      </w:r>
      <w:r>
        <w:rPr>
          <w:rFonts w:ascii="宋体" w:eastAsia="宋体" w:hAnsi="宋体"/>
          <w:sz w:val="24"/>
          <w:szCs w:val="24"/>
        </w:rPr>
        <w:t>）</w:t>
      </w:r>
    </w:p>
    <w:p w:rsidR="0013721E" w:rsidRDefault="0013721E" w:rsidP="0013721E">
      <w:pPr>
        <w:spacing w:line="360" w:lineRule="auto"/>
        <w:rPr>
          <w:rFonts w:ascii="宋体" w:eastAsia="宋体" w:hAnsi="宋体"/>
          <w:sz w:val="24"/>
          <w:szCs w:val="24"/>
        </w:rPr>
      </w:pPr>
      <w:r>
        <w:rPr>
          <w:rFonts w:ascii="宋体" w:eastAsia="宋体" w:hAnsi="宋体"/>
          <w:sz w:val="24"/>
          <w:szCs w:val="24"/>
        </w:rPr>
        <w:t>A.</w:t>
      </w:r>
      <w:r w:rsidRPr="0013721E">
        <w:rPr>
          <w:rFonts w:ascii="宋体" w:eastAsia="宋体" w:hAnsi="宋体" w:hint="eastAsia"/>
          <w:sz w:val="24"/>
          <w:szCs w:val="24"/>
        </w:rPr>
        <w:t>橱窗</w:t>
      </w:r>
    </w:p>
    <w:p w:rsidR="0013721E" w:rsidRDefault="0013721E" w:rsidP="0013721E">
      <w:pPr>
        <w:spacing w:line="360" w:lineRule="auto"/>
        <w:rPr>
          <w:rFonts w:ascii="宋体" w:eastAsia="宋体" w:hAnsi="宋体"/>
          <w:sz w:val="24"/>
          <w:szCs w:val="24"/>
        </w:rPr>
      </w:pPr>
      <w:r>
        <w:rPr>
          <w:rFonts w:ascii="宋体" w:eastAsia="宋体" w:hAnsi="宋体"/>
          <w:sz w:val="24"/>
          <w:szCs w:val="24"/>
        </w:rPr>
        <w:t>B.</w:t>
      </w:r>
      <w:r w:rsidRPr="0013721E">
        <w:rPr>
          <w:rFonts w:ascii="宋体" w:eastAsia="宋体" w:hAnsi="宋体" w:hint="eastAsia"/>
          <w:sz w:val="24"/>
          <w:szCs w:val="24"/>
        </w:rPr>
        <w:t>外贸直通车（</w:t>
      </w:r>
      <w:r w:rsidRPr="0013721E">
        <w:rPr>
          <w:rFonts w:ascii="宋体" w:eastAsia="宋体" w:hAnsi="宋体"/>
          <w:sz w:val="24"/>
          <w:szCs w:val="24"/>
        </w:rPr>
        <w:t>P4P）</w:t>
      </w:r>
    </w:p>
    <w:p w:rsidR="0013721E" w:rsidRDefault="0013721E" w:rsidP="0013721E">
      <w:pPr>
        <w:spacing w:line="360" w:lineRule="auto"/>
        <w:rPr>
          <w:rFonts w:ascii="宋体" w:eastAsia="宋体" w:hAnsi="宋体"/>
          <w:sz w:val="24"/>
          <w:szCs w:val="24"/>
        </w:rPr>
      </w:pPr>
      <w:r>
        <w:rPr>
          <w:rFonts w:ascii="宋体" w:eastAsia="宋体" w:hAnsi="宋体"/>
          <w:sz w:val="24"/>
          <w:szCs w:val="24"/>
        </w:rPr>
        <w:t>C.</w:t>
      </w:r>
      <w:r w:rsidRPr="0013721E">
        <w:rPr>
          <w:rFonts w:ascii="宋体" w:eastAsia="宋体" w:hAnsi="宋体" w:hint="eastAsia"/>
          <w:sz w:val="24"/>
          <w:szCs w:val="24"/>
        </w:rPr>
        <w:t>顶级展位</w:t>
      </w:r>
    </w:p>
    <w:p w:rsidR="0013721E" w:rsidRDefault="0013721E" w:rsidP="0013721E">
      <w:pPr>
        <w:spacing w:line="360" w:lineRule="auto"/>
        <w:rPr>
          <w:rFonts w:ascii="宋体" w:eastAsia="宋体" w:hAnsi="宋体"/>
          <w:sz w:val="24"/>
          <w:szCs w:val="24"/>
        </w:rPr>
      </w:pPr>
      <w:r>
        <w:rPr>
          <w:rFonts w:ascii="宋体" w:eastAsia="宋体" w:hAnsi="宋体"/>
          <w:sz w:val="24"/>
          <w:szCs w:val="24"/>
        </w:rPr>
        <w:t>D.</w:t>
      </w:r>
      <w:r w:rsidRPr="0013721E">
        <w:rPr>
          <w:rFonts w:ascii="宋体" w:eastAsia="宋体" w:hAnsi="宋体" w:hint="eastAsia"/>
          <w:sz w:val="24"/>
          <w:szCs w:val="24"/>
        </w:rPr>
        <w:t>采购直达（</w:t>
      </w:r>
      <w:r w:rsidRPr="0013721E">
        <w:rPr>
          <w:rFonts w:ascii="宋体" w:eastAsia="宋体" w:hAnsi="宋体"/>
          <w:sz w:val="24"/>
          <w:szCs w:val="24"/>
        </w:rPr>
        <w:t>RFQ）</w:t>
      </w:r>
    </w:p>
    <w:p w:rsidR="0013721E" w:rsidRDefault="0013721E" w:rsidP="00C52AF3">
      <w:pPr>
        <w:spacing w:line="360" w:lineRule="auto"/>
        <w:rPr>
          <w:rFonts w:ascii="宋体" w:eastAsia="宋体" w:hAnsi="宋体"/>
          <w:sz w:val="24"/>
          <w:szCs w:val="24"/>
        </w:rPr>
      </w:pPr>
      <w:r>
        <w:rPr>
          <w:rFonts w:ascii="宋体" w:eastAsia="宋体" w:hAnsi="宋体" w:hint="eastAsia"/>
          <w:sz w:val="24"/>
          <w:szCs w:val="24"/>
        </w:rPr>
        <w:t>3.</w:t>
      </w:r>
      <w:r w:rsidRPr="0013721E">
        <w:rPr>
          <w:rFonts w:ascii="宋体" w:eastAsia="宋体" w:hAnsi="宋体" w:hint="eastAsia"/>
          <w:sz w:val="24"/>
          <w:szCs w:val="24"/>
        </w:rPr>
        <w:t>外贸直通车</w:t>
      </w:r>
      <w:r w:rsidR="00383448" w:rsidRPr="00383448">
        <w:rPr>
          <w:rFonts w:ascii="宋体" w:eastAsia="宋体" w:hAnsi="宋体" w:hint="eastAsia"/>
          <w:sz w:val="24"/>
          <w:szCs w:val="24"/>
        </w:rPr>
        <w:t>推广时，</w:t>
      </w:r>
      <w:r w:rsidR="00383448">
        <w:rPr>
          <w:rFonts w:ascii="宋体" w:eastAsia="宋体" w:hAnsi="宋体" w:hint="eastAsia"/>
          <w:sz w:val="24"/>
          <w:szCs w:val="24"/>
        </w:rPr>
        <w:t>下列</w:t>
      </w:r>
      <w:r w:rsidR="00383448">
        <w:rPr>
          <w:rFonts w:ascii="宋体" w:eastAsia="宋体" w:hAnsi="宋体"/>
          <w:sz w:val="24"/>
          <w:szCs w:val="24"/>
        </w:rPr>
        <w:t>说法错误的是</w:t>
      </w:r>
      <w:r w:rsidR="00383448">
        <w:rPr>
          <w:rFonts w:ascii="宋体" w:eastAsia="宋体" w:hAnsi="宋体" w:hint="eastAsia"/>
          <w:sz w:val="24"/>
          <w:szCs w:val="24"/>
        </w:rPr>
        <w:t>（   ）</w:t>
      </w:r>
    </w:p>
    <w:p w:rsidR="0013721E" w:rsidRDefault="00383448" w:rsidP="00C52AF3">
      <w:pPr>
        <w:spacing w:line="360" w:lineRule="auto"/>
        <w:rPr>
          <w:rFonts w:ascii="宋体" w:eastAsia="宋体" w:hAnsi="宋体"/>
          <w:sz w:val="24"/>
          <w:szCs w:val="24"/>
        </w:rPr>
      </w:pPr>
      <w:r>
        <w:rPr>
          <w:rFonts w:ascii="宋体" w:eastAsia="宋体" w:hAnsi="宋体"/>
          <w:sz w:val="24"/>
          <w:szCs w:val="24"/>
        </w:rPr>
        <w:t>A.</w:t>
      </w:r>
      <w:r w:rsidRPr="00383448">
        <w:rPr>
          <w:rFonts w:ascii="宋体" w:eastAsia="宋体" w:hAnsi="宋体" w:hint="eastAsia"/>
          <w:sz w:val="24"/>
          <w:szCs w:val="24"/>
        </w:rPr>
        <w:t>关键词与产品的匹配关系是</w:t>
      </w:r>
      <w:r>
        <w:rPr>
          <w:rFonts w:ascii="宋体" w:eastAsia="宋体" w:hAnsi="宋体" w:hint="eastAsia"/>
          <w:sz w:val="24"/>
          <w:szCs w:val="24"/>
        </w:rPr>
        <w:t>一对一</w:t>
      </w:r>
      <w:r w:rsidRPr="00383448">
        <w:rPr>
          <w:rFonts w:ascii="宋体" w:eastAsia="宋体" w:hAnsi="宋体" w:hint="eastAsia"/>
          <w:sz w:val="24"/>
          <w:szCs w:val="24"/>
        </w:rPr>
        <w:t>关系</w:t>
      </w:r>
      <w:r>
        <w:rPr>
          <w:rFonts w:ascii="宋体" w:eastAsia="宋体" w:hAnsi="宋体" w:hint="eastAsia"/>
          <w:sz w:val="24"/>
          <w:szCs w:val="24"/>
        </w:rPr>
        <w:t>，</w:t>
      </w:r>
      <w:r>
        <w:rPr>
          <w:rFonts w:ascii="宋体" w:eastAsia="宋体" w:hAnsi="宋体"/>
          <w:sz w:val="24"/>
          <w:szCs w:val="24"/>
        </w:rPr>
        <w:t>即</w:t>
      </w:r>
      <w:r w:rsidRPr="00383448">
        <w:rPr>
          <w:rFonts w:ascii="宋体" w:eastAsia="宋体" w:hAnsi="宋体" w:hint="eastAsia"/>
          <w:sz w:val="24"/>
          <w:szCs w:val="24"/>
        </w:rPr>
        <w:t>一个关键词可以匹配</w:t>
      </w:r>
      <w:r>
        <w:rPr>
          <w:rFonts w:ascii="宋体" w:eastAsia="宋体" w:hAnsi="宋体" w:hint="eastAsia"/>
          <w:sz w:val="24"/>
          <w:szCs w:val="24"/>
        </w:rPr>
        <w:t>一</w:t>
      </w:r>
      <w:r w:rsidRPr="00383448">
        <w:rPr>
          <w:rFonts w:ascii="宋体" w:eastAsia="宋体" w:hAnsi="宋体" w:hint="eastAsia"/>
          <w:sz w:val="24"/>
          <w:szCs w:val="24"/>
        </w:rPr>
        <w:t>个相关产品</w:t>
      </w:r>
    </w:p>
    <w:p w:rsidR="00383448" w:rsidRDefault="00383448" w:rsidP="00C52AF3">
      <w:pPr>
        <w:spacing w:line="360" w:lineRule="auto"/>
        <w:rPr>
          <w:rFonts w:ascii="宋体" w:eastAsia="宋体" w:hAnsi="宋体"/>
          <w:sz w:val="24"/>
          <w:szCs w:val="24"/>
        </w:rPr>
      </w:pPr>
      <w:r>
        <w:rPr>
          <w:rFonts w:ascii="宋体" w:eastAsia="宋体" w:hAnsi="宋体"/>
          <w:sz w:val="24"/>
          <w:szCs w:val="24"/>
        </w:rPr>
        <w:t>B.</w:t>
      </w:r>
      <w:r w:rsidRPr="00383448">
        <w:rPr>
          <w:rFonts w:ascii="宋体" w:eastAsia="宋体" w:hAnsi="宋体" w:hint="eastAsia"/>
          <w:sz w:val="24"/>
          <w:szCs w:val="24"/>
        </w:rPr>
        <w:t>如果想在指定的关键词下展示指定的产品时，需要使用“产品优先推广”设置功能</w:t>
      </w:r>
    </w:p>
    <w:p w:rsidR="00383448" w:rsidRDefault="00383448" w:rsidP="00C52AF3">
      <w:pPr>
        <w:spacing w:line="360" w:lineRule="auto"/>
        <w:rPr>
          <w:rFonts w:ascii="宋体" w:eastAsia="宋体" w:hAnsi="宋体"/>
          <w:sz w:val="24"/>
          <w:szCs w:val="24"/>
        </w:rPr>
      </w:pPr>
      <w:r>
        <w:rPr>
          <w:rFonts w:ascii="宋体" w:eastAsia="宋体" w:hAnsi="宋体"/>
          <w:sz w:val="24"/>
          <w:szCs w:val="24"/>
        </w:rPr>
        <w:t>C.</w:t>
      </w:r>
      <w:r w:rsidRPr="00383448">
        <w:rPr>
          <w:rFonts w:ascii="宋体" w:eastAsia="宋体" w:hAnsi="宋体" w:hint="eastAsia"/>
          <w:sz w:val="24"/>
          <w:szCs w:val="24"/>
        </w:rPr>
        <w:t>一个关键词最多只能设置一个产品优先推广</w:t>
      </w:r>
    </w:p>
    <w:p w:rsidR="00383448" w:rsidRPr="00383448" w:rsidRDefault="00383448" w:rsidP="00C52AF3">
      <w:pPr>
        <w:spacing w:line="360" w:lineRule="auto"/>
        <w:rPr>
          <w:rFonts w:ascii="宋体" w:eastAsia="宋体" w:hAnsi="宋体" w:hint="eastAsia"/>
          <w:sz w:val="24"/>
          <w:szCs w:val="24"/>
        </w:rPr>
      </w:pPr>
      <w:r>
        <w:rPr>
          <w:rFonts w:ascii="宋体" w:eastAsia="宋体" w:hAnsi="宋体"/>
          <w:sz w:val="24"/>
          <w:szCs w:val="24"/>
        </w:rPr>
        <w:t>D.</w:t>
      </w:r>
      <w:r w:rsidRPr="00383448">
        <w:rPr>
          <w:rFonts w:ascii="宋体" w:eastAsia="宋体" w:hAnsi="宋体" w:hint="eastAsia"/>
          <w:sz w:val="24"/>
          <w:szCs w:val="24"/>
        </w:rPr>
        <w:t>只有推广评分为三星及三星以上的关键词才能设置对应产品的优先推广</w:t>
      </w:r>
    </w:p>
    <w:p w:rsidR="00EC6759" w:rsidRPr="00C52AF3" w:rsidRDefault="00EC6759" w:rsidP="00C52AF3">
      <w:pPr>
        <w:spacing w:line="360" w:lineRule="auto"/>
        <w:rPr>
          <w:rFonts w:ascii="宋体" w:eastAsia="宋体" w:hAnsi="宋体"/>
          <w:b/>
          <w:color w:val="FF0000"/>
          <w:sz w:val="24"/>
          <w:szCs w:val="24"/>
        </w:rPr>
      </w:pPr>
      <w:r w:rsidRPr="00C52AF3">
        <w:rPr>
          <w:rFonts w:ascii="宋体" w:eastAsia="宋体" w:hAnsi="宋体" w:hint="eastAsia"/>
          <w:sz w:val="24"/>
          <w:szCs w:val="24"/>
        </w:rPr>
        <w:t>二、判断题</w:t>
      </w:r>
    </w:p>
    <w:p w:rsidR="00EC6759" w:rsidRPr="00C52AF3" w:rsidRDefault="00EC6759" w:rsidP="00C52AF3">
      <w:pPr>
        <w:spacing w:line="360" w:lineRule="auto"/>
        <w:rPr>
          <w:rFonts w:ascii="宋体" w:eastAsia="宋体" w:hAnsi="宋体" w:hint="eastAsia"/>
          <w:bCs/>
          <w:sz w:val="24"/>
          <w:szCs w:val="24"/>
        </w:rPr>
      </w:pPr>
      <w:r w:rsidRPr="00C52AF3">
        <w:rPr>
          <w:rFonts w:ascii="宋体" w:eastAsia="宋体" w:hAnsi="宋体"/>
          <w:bCs/>
          <w:sz w:val="24"/>
          <w:szCs w:val="24"/>
        </w:rPr>
        <w:t>1.</w:t>
      </w:r>
      <w:r w:rsidR="00D65B31" w:rsidRPr="00C52AF3">
        <w:rPr>
          <w:rFonts w:ascii="宋体" w:eastAsia="宋体" w:hAnsi="宋体" w:hint="eastAsia"/>
          <w:bCs/>
          <w:sz w:val="24"/>
          <w:szCs w:val="24"/>
        </w:rPr>
        <w:t>（</w:t>
      </w:r>
      <w:r w:rsidR="00C52AF3">
        <w:rPr>
          <w:rFonts w:ascii="宋体" w:eastAsia="宋体" w:hAnsi="宋体" w:hint="eastAsia"/>
          <w:bCs/>
          <w:sz w:val="24"/>
          <w:szCs w:val="24"/>
        </w:rPr>
        <w:t xml:space="preserve">  </w:t>
      </w:r>
      <w:r w:rsidR="00D65B31" w:rsidRPr="00C52AF3">
        <w:rPr>
          <w:rFonts w:ascii="宋体" w:eastAsia="宋体" w:hAnsi="宋体" w:hint="eastAsia"/>
          <w:bCs/>
          <w:sz w:val="24"/>
          <w:szCs w:val="24"/>
        </w:rPr>
        <w:t xml:space="preserve"> ）</w:t>
      </w:r>
      <w:r w:rsidR="00E547E7" w:rsidRPr="00E547E7">
        <w:rPr>
          <w:rFonts w:ascii="宋体" w:eastAsia="宋体" w:hAnsi="宋体" w:hint="eastAsia"/>
          <w:bCs/>
          <w:sz w:val="24"/>
          <w:szCs w:val="24"/>
        </w:rPr>
        <w:t>除免费卖家账号外，其余会员类型均可发布</w:t>
      </w:r>
      <w:r w:rsidR="00E547E7" w:rsidRPr="00E547E7">
        <w:rPr>
          <w:rFonts w:ascii="宋体" w:eastAsia="宋体" w:hAnsi="宋体"/>
          <w:bCs/>
          <w:sz w:val="24"/>
          <w:szCs w:val="24"/>
        </w:rPr>
        <w:t>RFQ</w:t>
      </w:r>
      <w:r w:rsidR="00E547E7">
        <w:rPr>
          <w:rFonts w:ascii="宋体" w:eastAsia="宋体" w:hAnsi="宋体" w:hint="eastAsia"/>
          <w:bCs/>
          <w:sz w:val="24"/>
          <w:szCs w:val="24"/>
        </w:rPr>
        <w:t>。</w:t>
      </w:r>
    </w:p>
    <w:p w:rsidR="00383448" w:rsidRDefault="00E02328" w:rsidP="00C52AF3">
      <w:pPr>
        <w:spacing w:line="360" w:lineRule="auto"/>
        <w:rPr>
          <w:rFonts w:ascii="宋体" w:eastAsia="宋体" w:hAnsi="宋体"/>
          <w:bCs/>
          <w:sz w:val="24"/>
          <w:szCs w:val="24"/>
        </w:rPr>
      </w:pPr>
      <w:r w:rsidRPr="00C52AF3">
        <w:rPr>
          <w:rFonts w:ascii="宋体" w:eastAsia="宋体" w:hAnsi="宋体"/>
          <w:bCs/>
          <w:sz w:val="24"/>
          <w:szCs w:val="24"/>
        </w:rPr>
        <w:t>2.</w:t>
      </w:r>
      <w:r w:rsidR="00D65B31" w:rsidRPr="00C52AF3">
        <w:rPr>
          <w:rFonts w:ascii="宋体" w:eastAsia="宋体" w:hAnsi="宋体" w:hint="eastAsia"/>
          <w:bCs/>
          <w:sz w:val="24"/>
          <w:szCs w:val="24"/>
        </w:rPr>
        <w:t xml:space="preserve">（ </w:t>
      </w:r>
      <w:r w:rsidR="00C52AF3">
        <w:rPr>
          <w:rFonts w:ascii="宋体" w:eastAsia="宋体" w:hAnsi="宋体"/>
          <w:bCs/>
          <w:sz w:val="24"/>
          <w:szCs w:val="24"/>
        </w:rPr>
        <w:t xml:space="preserve">  </w:t>
      </w:r>
      <w:r w:rsidR="00D65B31" w:rsidRPr="00C52AF3">
        <w:rPr>
          <w:rFonts w:ascii="宋体" w:eastAsia="宋体" w:hAnsi="宋体" w:hint="eastAsia"/>
          <w:bCs/>
          <w:sz w:val="24"/>
          <w:szCs w:val="24"/>
        </w:rPr>
        <w:t>）</w:t>
      </w:r>
      <w:r w:rsidR="00383448" w:rsidRPr="00383448">
        <w:rPr>
          <w:rFonts w:ascii="宋体" w:eastAsia="宋体" w:hAnsi="宋体" w:hint="eastAsia"/>
          <w:bCs/>
          <w:sz w:val="24"/>
          <w:szCs w:val="24"/>
        </w:rPr>
        <w:t>国际站出口通服务包含</w:t>
      </w:r>
      <w:r w:rsidR="00383448" w:rsidRPr="00383448">
        <w:rPr>
          <w:rFonts w:ascii="宋体" w:eastAsia="宋体" w:hAnsi="宋体"/>
          <w:bCs/>
          <w:sz w:val="24"/>
          <w:szCs w:val="24"/>
        </w:rPr>
        <w:t>10个橱窗（若是合作金品诚企服务，包含有40个橱窗）</w:t>
      </w:r>
    </w:p>
    <w:p w:rsidR="00122518" w:rsidRPr="00C52AF3" w:rsidRDefault="00122518" w:rsidP="00C52AF3">
      <w:pPr>
        <w:spacing w:line="360" w:lineRule="auto"/>
        <w:rPr>
          <w:rFonts w:ascii="宋体" w:eastAsia="宋体" w:hAnsi="宋体"/>
          <w:sz w:val="24"/>
          <w:szCs w:val="24"/>
        </w:rPr>
      </w:pPr>
      <w:r w:rsidRPr="00C52AF3">
        <w:rPr>
          <w:rFonts w:ascii="宋体" w:eastAsia="宋体" w:hAnsi="宋体"/>
          <w:bCs/>
          <w:sz w:val="24"/>
          <w:szCs w:val="24"/>
        </w:rPr>
        <w:t>3.</w:t>
      </w:r>
      <w:r w:rsidR="00D65B31" w:rsidRPr="00C52AF3">
        <w:rPr>
          <w:rFonts w:ascii="宋体" w:eastAsia="宋体" w:hAnsi="宋体" w:hint="eastAsia"/>
          <w:bCs/>
          <w:sz w:val="24"/>
          <w:szCs w:val="24"/>
        </w:rPr>
        <w:t xml:space="preserve">（ </w:t>
      </w:r>
      <w:r w:rsidR="00C52AF3">
        <w:rPr>
          <w:rFonts w:ascii="宋体" w:eastAsia="宋体" w:hAnsi="宋体"/>
          <w:bCs/>
          <w:sz w:val="24"/>
          <w:szCs w:val="24"/>
        </w:rPr>
        <w:t xml:space="preserve">  </w:t>
      </w:r>
      <w:r w:rsidR="00D65B31" w:rsidRPr="00C52AF3">
        <w:rPr>
          <w:rFonts w:ascii="宋体" w:eastAsia="宋体" w:hAnsi="宋体" w:hint="eastAsia"/>
          <w:bCs/>
          <w:sz w:val="24"/>
          <w:szCs w:val="24"/>
        </w:rPr>
        <w:t>）</w:t>
      </w:r>
      <w:r w:rsidR="00383448" w:rsidRPr="00383448">
        <w:rPr>
          <w:rFonts w:ascii="宋体" w:eastAsia="宋体" w:hAnsi="宋体" w:hint="eastAsia"/>
          <w:bCs/>
          <w:sz w:val="24"/>
          <w:szCs w:val="24"/>
        </w:rPr>
        <w:t>顶级展位关键词</w:t>
      </w:r>
      <w:r w:rsidR="00383448">
        <w:rPr>
          <w:rFonts w:ascii="宋体" w:eastAsia="宋体" w:hAnsi="宋体" w:hint="eastAsia"/>
          <w:bCs/>
          <w:sz w:val="24"/>
          <w:szCs w:val="24"/>
        </w:rPr>
        <w:t>不</w:t>
      </w:r>
      <w:r w:rsidR="00383448" w:rsidRPr="00383448">
        <w:rPr>
          <w:rFonts w:ascii="宋体" w:eastAsia="宋体" w:hAnsi="宋体" w:hint="eastAsia"/>
          <w:bCs/>
          <w:sz w:val="24"/>
          <w:szCs w:val="24"/>
        </w:rPr>
        <w:t>需要绑定产品，</w:t>
      </w:r>
      <w:r w:rsidR="00383448">
        <w:rPr>
          <w:rFonts w:ascii="宋体" w:eastAsia="宋体" w:hAnsi="宋体" w:hint="eastAsia"/>
          <w:bCs/>
          <w:sz w:val="24"/>
          <w:szCs w:val="24"/>
        </w:rPr>
        <w:t>直接</w:t>
      </w:r>
      <w:r w:rsidR="00383448" w:rsidRPr="00383448">
        <w:rPr>
          <w:rFonts w:ascii="宋体" w:eastAsia="宋体" w:hAnsi="宋体" w:hint="eastAsia"/>
          <w:bCs/>
          <w:sz w:val="24"/>
          <w:szCs w:val="24"/>
        </w:rPr>
        <w:t>在对应的投放期展示在前台</w:t>
      </w:r>
      <w:r w:rsidR="00383448">
        <w:rPr>
          <w:rFonts w:ascii="宋体" w:eastAsia="宋体" w:hAnsi="宋体" w:hint="eastAsia"/>
          <w:bCs/>
          <w:sz w:val="24"/>
          <w:szCs w:val="24"/>
        </w:rPr>
        <w:t>。</w:t>
      </w:r>
    </w:p>
    <w:p w:rsidR="00EC6759" w:rsidRPr="00C52AF3" w:rsidRDefault="00EC6759" w:rsidP="00C52AF3">
      <w:pPr>
        <w:spacing w:line="360" w:lineRule="auto"/>
        <w:rPr>
          <w:rFonts w:ascii="宋体" w:eastAsia="宋体" w:hAnsi="宋体"/>
          <w:bCs/>
          <w:sz w:val="24"/>
          <w:szCs w:val="24"/>
        </w:rPr>
      </w:pPr>
      <w:r w:rsidRPr="00C52AF3">
        <w:rPr>
          <w:rFonts w:ascii="宋体" w:eastAsia="宋体" w:hAnsi="宋体" w:hint="eastAsia"/>
          <w:bCs/>
          <w:sz w:val="24"/>
          <w:szCs w:val="24"/>
        </w:rPr>
        <w:t>三、</w:t>
      </w:r>
      <w:r w:rsidR="00D25129" w:rsidRPr="00C52AF3">
        <w:rPr>
          <w:rFonts w:ascii="宋体" w:eastAsia="宋体" w:hAnsi="宋体" w:hint="eastAsia"/>
          <w:bCs/>
          <w:sz w:val="24"/>
          <w:szCs w:val="24"/>
        </w:rPr>
        <w:t>填空题</w:t>
      </w:r>
    </w:p>
    <w:p w:rsidR="00D25129" w:rsidRPr="00C52AF3" w:rsidRDefault="0013721E" w:rsidP="000A21C7">
      <w:pPr>
        <w:spacing w:line="360" w:lineRule="auto"/>
        <w:rPr>
          <w:rFonts w:ascii="宋体" w:eastAsia="宋体" w:hAnsi="宋体"/>
          <w:bCs/>
          <w:sz w:val="24"/>
          <w:szCs w:val="24"/>
        </w:rPr>
      </w:pPr>
      <w:r>
        <w:rPr>
          <w:rFonts w:ascii="宋体" w:eastAsia="宋体" w:hAnsi="宋体" w:hint="eastAsia"/>
          <w:bCs/>
          <w:sz w:val="24"/>
          <w:szCs w:val="24"/>
        </w:rPr>
        <w:t>1</w:t>
      </w:r>
      <w:r>
        <w:rPr>
          <w:rFonts w:ascii="宋体" w:eastAsia="宋体" w:hAnsi="宋体"/>
          <w:bCs/>
          <w:sz w:val="24"/>
          <w:szCs w:val="24"/>
        </w:rPr>
        <w:t>.</w:t>
      </w:r>
      <w:r w:rsidRPr="0013721E">
        <w:rPr>
          <w:rFonts w:ascii="宋体" w:eastAsia="宋体" w:hAnsi="宋体" w:hint="eastAsia"/>
          <w:bCs/>
          <w:sz w:val="24"/>
          <w:szCs w:val="24"/>
        </w:rPr>
        <w:t>外贸直通车产品展示在搜索结果第一页的自然排名</w:t>
      </w:r>
      <w:r w:rsidRPr="0013721E">
        <w:rPr>
          <w:rFonts w:ascii="宋体" w:eastAsia="宋体" w:hAnsi="宋体"/>
          <w:bCs/>
          <w:sz w:val="24"/>
          <w:szCs w:val="24"/>
        </w:rPr>
        <w:t>1~5名</w:t>
      </w:r>
      <w:r>
        <w:rPr>
          <w:rFonts w:ascii="宋体" w:eastAsia="宋体" w:hAnsi="宋体" w:hint="eastAsia"/>
          <w:bCs/>
          <w:sz w:val="24"/>
          <w:szCs w:val="24"/>
        </w:rPr>
        <w:t>，</w:t>
      </w:r>
      <w:r w:rsidRPr="0013721E">
        <w:rPr>
          <w:rFonts w:ascii="宋体" w:eastAsia="宋体" w:hAnsi="宋体" w:hint="eastAsia"/>
          <w:bCs/>
          <w:sz w:val="24"/>
          <w:szCs w:val="24"/>
        </w:rPr>
        <w:t>如有顶级展位则排在自然排名</w:t>
      </w:r>
      <w:r>
        <w:rPr>
          <w:rFonts w:ascii="宋体" w:eastAsia="宋体" w:hAnsi="宋体" w:hint="eastAsia"/>
          <w:bCs/>
          <w:sz w:val="24"/>
          <w:szCs w:val="24"/>
        </w:rPr>
        <w:t xml:space="preserve">（  </w:t>
      </w:r>
      <w:r>
        <w:rPr>
          <w:rFonts w:ascii="宋体" w:eastAsia="宋体" w:hAnsi="宋体"/>
          <w:bCs/>
          <w:sz w:val="24"/>
          <w:szCs w:val="24"/>
        </w:rPr>
        <w:t xml:space="preserve">  </w:t>
      </w:r>
      <w:r>
        <w:rPr>
          <w:rFonts w:ascii="宋体" w:eastAsia="宋体" w:hAnsi="宋体" w:hint="eastAsia"/>
          <w:bCs/>
          <w:sz w:val="24"/>
          <w:szCs w:val="24"/>
        </w:rPr>
        <w:t xml:space="preserve"> ）</w:t>
      </w:r>
      <w:r w:rsidRPr="0013721E">
        <w:rPr>
          <w:rFonts w:ascii="宋体" w:eastAsia="宋体" w:hAnsi="宋体"/>
          <w:bCs/>
          <w:sz w:val="24"/>
          <w:szCs w:val="24"/>
        </w:rPr>
        <w:t>名</w:t>
      </w:r>
      <w:r>
        <w:rPr>
          <w:rFonts w:ascii="宋体" w:eastAsia="宋体" w:hAnsi="宋体" w:hint="eastAsia"/>
          <w:bCs/>
          <w:sz w:val="24"/>
          <w:szCs w:val="24"/>
        </w:rPr>
        <w:t>。</w:t>
      </w:r>
    </w:p>
    <w:p w:rsidR="00D25129" w:rsidRDefault="00A156D9" w:rsidP="00C52AF3">
      <w:pPr>
        <w:spacing w:line="360" w:lineRule="auto"/>
        <w:rPr>
          <w:rFonts w:ascii="宋体" w:eastAsia="宋体" w:hAnsi="宋体"/>
          <w:bCs/>
          <w:sz w:val="24"/>
          <w:szCs w:val="24"/>
        </w:rPr>
      </w:pPr>
      <w:r>
        <w:rPr>
          <w:rFonts w:ascii="宋体" w:eastAsia="宋体" w:hAnsi="宋体" w:hint="eastAsia"/>
          <w:bCs/>
          <w:sz w:val="24"/>
          <w:szCs w:val="24"/>
        </w:rPr>
        <w:t>2.</w:t>
      </w:r>
      <w:r w:rsidRPr="00A156D9">
        <w:rPr>
          <w:rFonts w:hint="eastAsia"/>
        </w:rPr>
        <w:t xml:space="preserve"> </w:t>
      </w:r>
      <w:r w:rsidRPr="00A156D9">
        <w:rPr>
          <w:rFonts w:ascii="宋体" w:eastAsia="宋体" w:hAnsi="宋体" w:hint="eastAsia"/>
          <w:bCs/>
          <w:sz w:val="24"/>
          <w:szCs w:val="24"/>
        </w:rPr>
        <w:t>橱窗产品中的“替换产品”功能可以直接在原橱窗位上进行产品更换，替换</w:t>
      </w:r>
      <w:r w:rsidRPr="00A156D9">
        <w:rPr>
          <w:rFonts w:ascii="宋体" w:eastAsia="宋体" w:hAnsi="宋体" w:hint="eastAsia"/>
          <w:bCs/>
          <w:sz w:val="24"/>
          <w:szCs w:val="24"/>
        </w:rPr>
        <w:lastRenderedPageBreak/>
        <w:t>后，排序</w:t>
      </w:r>
      <w:r>
        <w:rPr>
          <w:rFonts w:ascii="宋体" w:eastAsia="宋体" w:hAnsi="宋体" w:hint="eastAsia"/>
          <w:bCs/>
          <w:sz w:val="24"/>
          <w:szCs w:val="24"/>
        </w:rPr>
        <w:t>（      ）。</w:t>
      </w:r>
    </w:p>
    <w:p w:rsidR="003B3D6E" w:rsidRDefault="003B3D6E" w:rsidP="00C52AF3">
      <w:pPr>
        <w:spacing w:line="360" w:lineRule="auto"/>
        <w:rPr>
          <w:rFonts w:ascii="宋体" w:eastAsia="宋体" w:hAnsi="宋体"/>
          <w:bCs/>
          <w:sz w:val="24"/>
          <w:szCs w:val="24"/>
        </w:rPr>
      </w:pPr>
      <w:r>
        <w:rPr>
          <w:rFonts w:ascii="宋体" w:eastAsia="宋体" w:hAnsi="宋体" w:hint="eastAsia"/>
          <w:bCs/>
          <w:sz w:val="24"/>
          <w:szCs w:val="24"/>
        </w:rPr>
        <w:t>四</w:t>
      </w:r>
      <w:r>
        <w:rPr>
          <w:rFonts w:ascii="宋体" w:eastAsia="宋体" w:hAnsi="宋体"/>
          <w:bCs/>
          <w:sz w:val="24"/>
          <w:szCs w:val="24"/>
        </w:rPr>
        <w:t>、操作题</w:t>
      </w:r>
    </w:p>
    <w:p w:rsidR="003B3D6E" w:rsidRDefault="009B3A5D" w:rsidP="00C52AF3">
      <w:pPr>
        <w:spacing w:line="360" w:lineRule="auto"/>
        <w:rPr>
          <w:rFonts w:ascii="宋体" w:eastAsia="宋体" w:hAnsi="宋体"/>
          <w:bCs/>
          <w:sz w:val="24"/>
          <w:szCs w:val="24"/>
        </w:rPr>
      </w:pPr>
      <w:r>
        <w:rPr>
          <w:rFonts w:ascii="宋体" w:eastAsia="宋体" w:hAnsi="宋体" w:hint="eastAsia"/>
          <w:bCs/>
          <w:sz w:val="24"/>
          <w:szCs w:val="24"/>
        </w:rPr>
        <w:t>1.</w:t>
      </w:r>
      <w:r w:rsidRPr="009B3A5D">
        <w:rPr>
          <w:rFonts w:hint="eastAsia"/>
        </w:rPr>
        <w:t xml:space="preserve"> </w:t>
      </w:r>
      <w:r>
        <w:rPr>
          <w:rFonts w:ascii="宋体" w:eastAsia="宋体" w:hAnsi="宋体" w:hint="eastAsia"/>
          <w:bCs/>
          <w:sz w:val="24"/>
          <w:szCs w:val="24"/>
        </w:rPr>
        <w:t>登录</w:t>
      </w:r>
      <w:r>
        <w:rPr>
          <w:rFonts w:ascii="宋体" w:eastAsia="宋体" w:hAnsi="宋体"/>
          <w:bCs/>
          <w:sz w:val="24"/>
          <w:szCs w:val="24"/>
        </w:rPr>
        <w:t>阿里</w:t>
      </w:r>
      <w:r w:rsidRPr="009B3A5D">
        <w:rPr>
          <w:rFonts w:ascii="宋体" w:eastAsia="宋体" w:hAnsi="宋体" w:hint="eastAsia"/>
          <w:bCs/>
          <w:sz w:val="24"/>
          <w:szCs w:val="24"/>
        </w:rPr>
        <w:t>国际站</w:t>
      </w:r>
      <w:r>
        <w:rPr>
          <w:rFonts w:ascii="宋体" w:eastAsia="宋体" w:hAnsi="宋体" w:hint="eastAsia"/>
          <w:bCs/>
          <w:sz w:val="24"/>
          <w:szCs w:val="24"/>
        </w:rPr>
        <w:t>营销</w:t>
      </w:r>
      <w:r>
        <w:rPr>
          <w:rFonts w:ascii="宋体" w:eastAsia="宋体" w:hAnsi="宋体"/>
          <w:bCs/>
          <w:sz w:val="24"/>
          <w:szCs w:val="24"/>
        </w:rPr>
        <w:t>中心板块</w:t>
      </w:r>
      <w:r w:rsidRPr="009B3A5D">
        <w:rPr>
          <w:rFonts w:ascii="宋体" w:eastAsia="宋体" w:hAnsi="宋体" w:hint="eastAsia"/>
          <w:bCs/>
          <w:sz w:val="24"/>
          <w:szCs w:val="24"/>
        </w:rPr>
        <w:t>，尝试使用以下</w:t>
      </w:r>
      <w:r>
        <w:rPr>
          <w:rFonts w:ascii="宋体" w:eastAsia="宋体" w:hAnsi="宋体"/>
          <w:bCs/>
          <w:sz w:val="24"/>
          <w:szCs w:val="24"/>
        </w:rPr>
        <w:t>4</w:t>
      </w:r>
      <w:r w:rsidRPr="009B3A5D">
        <w:rPr>
          <w:rFonts w:ascii="宋体" w:eastAsia="宋体" w:hAnsi="宋体"/>
          <w:bCs/>
          <w:sz w:val="24"/>
          <w:szCs w:val="24"/>
        </w:rPr>
        <w:t>种不同的方式</w:t>
      </w:r>
      <w:r>
        <w:rPr>
          <w:rFonts w:ascii="宋体" w:eastAsia="宋体" w:hAnsi="宋体" w:hint="eastAsia"/>
          <w:bCs/>
          <w:sz w:val="24"/>
          <w:szCs w:val="24"/>
        </w:rPr>
        <w:t>进行</w:t>
      </w:r>
      <w:r>
        <w:rPr>
          <w:rFonts w:ascii="宋体" w:eastAsia="宋体" w:hAnsi="宋体"/>
          <w:bCs/>
          <w:sz w:val="24"/>
          <w:szCs w:val="24"/>
        </w:rPr>
        <w:t>推广引流</w:t>
      </w:r>
      <w:r w:rsidRPr="009B3A5D">
        <w:rPr>
          <w:rFonts w:ascii="宋体" w:eastAsia="宋体" w:hAnsi="宋体"/>
          <w:bCs/>
          <w:sz w:val="24"/>
          <w:szCs w:val="24"/>
        </w:rPr>
        <w:t>，</w:t>
      </w:r>
      <w:r>
        <w:rPr>
          <w:rFonts w:ascii="宋体" w:eastAsia="宋体" w:hAnsi="宋体" w:hint="eastAsia"/>
          <w:bCs/>
          <w:sz w:val="24"/>
          <w:szCs w:val="24"/>
        </w:rPr>
        <w:t>通过</w:t>
      </w:r>
      <w:r>
        <w:rPr>
          <w:rFonts w:ascii="宋体" w:eastAsia="宋体" w:hAnsi="宋体"/>
          <w:bCs/>
          <w:sz w:val="24"/>
          <w:szCs w:val="24"/>
        </w:rPr>
        <w:t>分析各自的优劣势</w:t>
      </w:r>
      <w:r>
        <w:rPr>
          <w:rFonts w:ascii="宋体" w:eastAsia="宋体" w:hAnsi="宋体" w:hint="eastAsia"/>
          <w:bCs/>
          <w:sz w:val="24"/>
          <w:szCs w:val="24"/>
        </w:rPr>
        <w:t>找出</w:t>
      </w:r>
      <w:r>
        <w:rPr>
          <w:rFonts w:ascii="宋体" w:eastAsia="宋体" w:hAnsi="宋体"/>
          <w:bCs/>
          <w:sz w:val="24"/>
          <w:szCs w:val="24"/>
        </w:rPr>
        <w:t>适合自身的</w:t>
      </w:r>
      <w:r>
        <w:rPr>
          <w:rFonts w:ascii="宋体" w:eastAsia="宋体" w:hAnsi="宋体" w:hint="eastAsia"/>
          <w:bCs/>
          <w:sz w:val="24"/>
          <w:szCs w:val="24"/>
        </w:rPr>
        <w:t>营销</w:t>
      </w:r>
      <w:r>
        <w:rPr>
          <w:rFonts w:ascii="宋体" w:eastAsia="宋体" w:hAnsi="宋体"/>
          <w:bCs/>
          <w:sz w:val="24"/>
          <w:szCs w:val="24"/>
        </w:rPr>
        <w:t>方式</w:t>
      </w:r>
      <w:r>
        <w:rPr>
          <w:rFonts w:ascii="宋体" w:eastAsia="宋体" w:hAnsi="宋体" w:hint="eastAsia"/>
          <w:bCs/>
          <w:sz w:val="24"/>
          <w:szCs w:val="24"/>
        </w:rPr>
        <w:t>：</w:t>
      </w:r>
    </w:p>
    <w:p w:rsidR="009B3A5D" w:rsidRDefault="009B3A5D" w:rsidP="00C52AF3">
      <w:pPr>
        <w:spacing w:line="360" w:lineRule="auto"/>
        <w:rPr>
          <w:rFonts w:ascii="宋体" w:eastAsia="宋体" w:hAnsi="宋体"/>
          <w:bCs/>
          <w:sz w:val="24"/>
          <w:szCs w:val="24"/>
        </w:rPr>
      </w:pPr>
      <w:r>
        <w:rPr>
          <w:rFonts w:ascii="宋体" w:eastAsia="宋体" w:hAnsi="宋体" w:hint="eastAsia"/>
          <w:bCs/>
          <w:sz w:val="24"/>
          <w:szCs w:val="24"/>
        </w:rPr>
        <w:t>（1）</w:t>
      </w:r>
      <w:r w:rsidRPr="009B3A5D">
        <w:rPr>
          <w:rFonts w:ascii="宋体" w:eastAsia="宋体" w:hAnsi="宋体" w:hint="eastAsia"/>
          <w:bCs/>
          <w:sz w:val="24"/>
          <w:szCs w:val="24"/>
        </w:rPr>
        <w:t>橱窗</w:t>
      </w:r>
    </w:p>
    <w:p w:rsidR="009B3A5D" w:rsidRDefault="009B3A5D" w:rsidP="00C52AF3">
      <w:pPr>
        <w:spacing w:line="360" w:lineRule="auto"/>
        <w:rPr>
          <w:rFonts w:ascii="宋体" w:eastAsia="宋体" w:hAnsi="宋体"/>
          <w:bCs/>
          <w:sz w:val="24"/>
          <w:szCs w:val="24"/>
        </w:rPr>
      </w:pPr>
      <w:r>
        <w:rPr>
          <w:rFonts w:ascii="宋体" w:eastAsia="宋体" w:hAnsi="宋体" w:hint="eastAsia"/>
          <w:bCs/>
          <w:sz w:val="24"/>
          <w:szCs w:val="24"/>
        </w:rPr>
        <w:t>（2）</w:t>
      </w:r>
      <w:r w:rsidRPr="009B3A5D">
        <w:rPr>
          <w:rFonts w:ascii="宋体" w:eastAsia="宋体" w:hAnsi="宋体" w:hint="eastAsia"/>
          <w:bCs/>
          <w:sz w:val="24"/>
          <w:szCs w:val="24"/>
        </w:rPr>
        <w:t>顶级展位</w:t>
      </w:r>
    </w:p>
    <w:p w:rsidR="009B3A5D" w:rsidRDefault="009B3A5D" w:rsidP="00C52AF3">
      <w:pPr>
        <w:spacing w:line="360" w:lineRule="auto"/>
        <w:rPr>
          <w:rFonts w:ascii="宋体" w:eastAsia="宋体" w:hAnsi="宋体"/>
          <w:bCs/>
          <w:sz w:val="24"/>
          <w:szCs w:val="24"/>
        </w:rPr>
      </w:pPr>
      <w:r>
        <w:rPr>
          <w:rFonts w:ascii="宋体" w:eastAsia="宋体" w:hAnsi="宋体" w:hint="eastAsia"/>
          <w:bCs/>
          <w:sz w:val="24"/>
          <w:szCs w:val="24"/>
        </w:rPr>
        <w:t>（3）</w:t>
      </w:r>
      <w:r w:rsidRPr="009B3A5D">
        <w:rPr>
          <w:rFonts w:ascii="宋体" w:eastAsia="宋体" w:hAnsi="宋体" w:hint="eastAsia"/>
          <w:bCs/>
          <w:sz w:val="24"/>
          <w:szCs w:val="24"/>
        </w:rPr>
        <w:t>外贸直通车（</w:t>
      </w:r>
      <w:r w:rsidRPr="009B3A5D">
        <w:rPr>
          <w:rFonts w:ascii="宋体" w:eastAsia="宋体" w:hAnsi="宋体"/>
          <w:bCs/>
          <w:sz w:val="24"/>
          <w:szCs w:val="24"/>
        </w:rPr>
        <w:t>P4P）</w:t>
      </w:r>
    </w:p>
    <w:p w:rsidR="009B3A5D" w:rsidRPr="009B3A5D" w:rsidRDefault="009B3A5D" w:rsidP="00C52AF3">
      <w:pPr>
        <w:spacing w:line="360" w:lineRule="auto"/>
        <w:rPr>
          <w:rFonts w:ascii="宋体" w:eastAsia="宋体" w:hAnsi="宋体" w:hint="eastAsia"/>
          <w:bCs/>
          <w:sz w:val="24"/>
          <w:szCs w:val="24"/>
        </w:rPr>
      </w:pPr>
      <w:r>
        <w:rPr>
          <w:rFonts w:ascii="宋体" w:eastAsia="宋体" w:hAnsi="宋体" w:hint="eastAsia"/>
          <w:bCs/>
          <w:sz w:val="24"/>
          <w:szCs w:val="24"/>
        </w:rPr>
        <w:t>（4）</w:t>
      </w:r>
      <w:r w:rsidRPr="009B3A5D">
        <w:rPr>
          <w:rFonts w:ascii="宋体" w:eastAsia="宋体" w:hAnsi="宋体"/>
          <w:bCs/>
          <w:sz w:val="24"/>
          <w:szCs w:val="24"/>
        </w:rPr>
        <w:t>采购直达（RFQ）</w:t>
      </w:r>
    </w:p>
    <w:p w:rsidR="00EC6759" w:rsidRDefault="00EC6759" w:rsidP="00C52AF3">
      <w:pPr>
        <w:spacing w:line="360" w:lineRule="auto"/>
        <w:rPr>
          <w:rFonts w:ascii="宋体" w:eastAsia="宋体" w:hAnsi="宋体"/>
          <w:sz w:val="24"/>
          <w:szCs w:val="24"/>
        </w:rPr>
      </w:pPr>
    </w:p>
    <w:p w:rsidR="009B3A5D" w:rsidRDefault="009B3A5D" w:rsidP="00C52AF3">
      <w:pPr>
        <w:spacing w:line="360" w:lineRule="auto"/>
        <w:rPr>
          <w:rFonts w:ascii="宋体" w:eastAsia="宋体" w:hAnsi="宋体"/>
          <w:sz w:val="24"/>
          <w:szCs w:val="24"/>
        </w:rPr>
      </w:pPr>
    </w:p>
    <w:p w:rsidR="009B3A5D" w:rsidRPr="009B3A5D" w:rsidRDefault="009B3A5D" w:rsidP="00C52AF3">
      <w:pPr>
        <w:spacing w:line="360" w:lineRule="auto"/>
        <w:rPr>
          <w:rFonts w:ascii="宋体" w:eastAsia="宋体" w:hAnsi="宋体"/>
          <w:sz w:val="24"/>
          <w:szCs w:val="24"/>
        </w:rPr>
      </w:pPr>
    </w:p>
    <w:p w:rsidR="00EC6759" w:rsidRPr="00C52AF3" w:rsidRDefault="00EC6759" w:rsidP="00C52AF3">
      <w:pPr>
        <w:spacing w:line="360" w:lineRule="auto"/>
        <w:rPr>
          <w:rFonts w:ascii="宋体" w:eastAsia="宋体" w:hAnsi="宋体"/>
          <w:b/>
          <w:sz w:val="24"/>
          <w:szCs w:val="24"/>
        </w:rPr>
      </w:pPr>
      <w:r w:rsidRPr="00C52AF3">
        <w:rPr>
          <w:rFonts w:ascii="宋体" w:eastAsia="宋体" w:hAnsi="宋体" w:hint="eastAsia"/>
          <w:b/>
          <w:sz w:val="24"/>
          <w:szCs w:val="24"/>
        </w:rPr>
        <w:t>答案：</w:t>
      </w:r>
    </w:p>
    <w:p w:rsidR="00EC6759" w:rsidRPr="00C52AF3" w:rsidRDefault="00EC6759" w:rsidP="00C52AF3">
      <w:pPr>
        <w:spacing w:line="360" w:lineRule="auto"/>
        <w:rPr>
          <w:rFonts w:ascii="宋体" w:eastAsia="宋体" w:hAnsi="宋体"/>
          <w:b/>
          <w:sz w:val="24"/>
          <w:szCs w:val="24"/>
        </w:rPr>
      </w:pPr>
      <w:r w:rsidRPr="00C52AF3">
        <w:rPr>
          <w:rFonts w:ascii="宋体" w:eastAsia="宋体" w:hAnsi="宋体"/>
          <w:b/>
          <w:sz w:val="24"/>
          <w:szCs w:val="24"/>
        </w:rPr>
        <w:t>P</w:t>
      </w:r>
      <w:r w:rsidRPr="00C52AF3">
        <w:rPr>
          <w:rFonts w:ascii="宋体" w:eastAsia="宋体" w:hAnsi="宋体" w:hint="eastAsia"/>
          <w:b/>
          <w:sz w:val="24"/>
          <w:szCs w:val="24"/>
        </w:rPr>
        <w:t xml:space="preserve">art </w:t>
      </w:r>
      <w:r w:rsidRPr="00C52AF3">
        <w:rPr>
          <w:rFonts w:ascii="宋体" w:eastAsia="宋体" w:hAnsi="宋体"/>
          <w:b/>
          <w:sz w:val="24"/>
          <w:szCs w:val="24"/>
        </w:rPr>
        <w:t xml:space="preserve">1 </w:t>
      </w:r>
      <w:r w:rsidRPr="00C52AF3">
        <w:rPr>
          <w:rFonts w:ascii="宋体" w:eastAsia="宋体" w:hAnsi="宋体" w:hint="eastAsia"/>
          <w:b/>
          <w:sz w:val="24"/>
          <w:szCs w:val="24"/>
        </w:rPr>
        <w:t>理论</w:t>
      </w:r>
      <w:r w:rsidRPr="00C52AF3">
        <w:rPr>
          <w:rFonts w:ascii="宋体" w:eastAsia="宋体" w:hAnsi="宋体"/>
          <w:b/>
          <w:sz w:val="24"/>
          <w:szCs w:val="24"/>
        </w:rPr>
        <w:t>习题</w:t>
      </w:r>
    </w:p>
    <w:p w:rsidR="00EC6759" w:rsidRPr="00C52AF3" w:rsidRDefault="00EC6759" w:rsidP="00C52AF3">
      <w:pPr>
        <w:pStyle w:val="a7"/>
        <w:numPr>
          <w:ilvl w:val="0"/>
          <w:numId w:val="1"/>
        </w:numPr>
        <w:spacing w:line="360" w:lineRule="auto"/>
        <w:ind w:firstLineChars="0"/>
        <w:rPr>
          <w:rFonts w:ascii="宋体" w:eastAsia="宋体" w:hAnsi="宋体"/>
          <w:sz w:val="24"/>
          <w:szCs w:val="24"/>
        </w:rPr>
      </w:pPr>
      <w:r w:rsidRPr="00C52AF3">
        <w:rPr>
          <w:rFonts w:ascii="宋体" w:eastAsia="宋体" w:hAnsi="宋体" w:hint="eastAsia"/>
          <w:sz w:val="24"/>
          <w:szCs w:val="24"/>
        </w:rPr>
        <w:t>单选题</w:t>
      </w:r>
    </w:p>
    <w:p w:rsidR="00EC6759" w:rsidRPr="00C52AF3" w:rsidRDefault="00EC6759" w:rsidP="00C52AF3">
      <w:pPr>
        <w:spacing w:line="360" w:lineRule="auto"/>
        <w:rPr>
          <w:rFonts w:ascii="宋体" w:eastAsia="宋体" w:hAnsi="宋体"/>
          <w:sz w:val="24"/>
          <w:szCs w:val="24"/>
        </w:rPr>
      </w:pPr>
      <w:r w:rsidRPr="00C52AF3">
        <w:rPr>
          <w:rFonts w:ascii="宋体" w:eastAsia="宋体" w:hAnsi="宋体" w:hint="eastAsia"/>
          <w:sz w:val="24"/>
          <w:szCs w:val="24"/>
        </w:rPr>
        <w:t>1.</w:t>
      </w:r>
      <w:r w:rsidR="0013721E">
        <w:rPr>
          <w:rFonts w:ascii="宋体" w:eastAsia="宋体" w:hAnsi="宋体"/>
          <w:sz w:val="24"/>
          <w:szCs w:val="24"/>
        </w:rPr>
        <w:t>D</w:t>
      </w:r>
      <w:r w:rsidRPr="00C52AF3">
        <w:rPr>
          <w:rFonts w:ascii="宋体" w:eastAsia="宋体" w:hAnsi="宋体"/>
          <w:sz w:val="24"/>
          <w:szCs w:val="24"/>
        </w:rPr>
        <w:t xml:space="preserve">     </w:t>
      </w:r>
      <w:r w:rsidRPr="00C52AF3">
        <w:rPr>
          <w:rFonts w:ascii="宋体" w:eastAsia="宋体" w:hAnsi="宋体" w:hint="eastAsia"/>
          <w:sz w:val="24"/>
          <w:szCs w:val="24"/>
        </w:rPr>
        <w:t>2.</w:t>
      </w:r>
      <w:r w:rsidR="0013721E">
        <w:rPr>
          <w:rFonts w:ascii="宋体" w:eastAsia="宋体" w:hAnsi="宋体"/>
          <w:sz w:val="24"/>
          <w:szCs w:val="24"/>
        </w:rPr>
        <w:t>B</w:t>
      </w:r>
      <w:r w:rsidRPr="00C52AF3">
        <w:rPr>
          <w:rFonts w:ascii="宋体" w:eastAsia="宋体" w:hAnsi="宋体"/>
          <w:sz w:val="24"/>
          <w:szCs w:val="24"/>
        </w:rPr>
        <w:t xml:space="preserve">    </w:t>
      </w:r>
      <w:r w:rsidRPr="00C52AF3">
        <w:rPr>
          <w:rFonts w:ascii="宋体" w:eastAsia="宋体" w:hAnsi="宋体" w:hint="eastAsia"/>
          <w:sz w:val="24"/>
          <w:szCs w:val="24"/>
        </w:rPr>
        <w:t>3.</w:t>
      </w:r>
      <w:r w:rsidR="00383448">
        <w:rPr>
          <w:rFonts w:ascii="宋体" w:eastAsia="宋体" w:hAnsi="宋体"/>
          <w:sz w:val="24"/>
          <w:szCs w:val="24"/>
        </w:rPr>
        <w:t>A</w:t>
      </w:r>
      <w:r w:rsidRPr="00C52AF3">
        <w:rPr>
          <w:rFonts w:ascii="宋体" w:eastAsia="宋体" w:hAnsi="宋体"/>
          <w:sz w:val="24"/>
          <w:szCs w:val="24"/>
        </w:rPr>
        <w:t xml:space="preserve">    </w:t>
      </w:r>
    </w:p>
    <w:p w:rsidR="00EC6759" w:rsidRPr="00C52AF3" w:rsidRDefault="00EC6759" w:rsidP="00C52AF3">
      <w:pPr>
        <w:spacing w:line="360" w:lineRule="auto"/>
        <w:rPr>
          <w:rFonts w:ascii="宋体" w:eastAsia="宋体" w:hAnsi="宋体"/>
          <w:sz w:val="24"/>
          <w:szCs w:val="24"/>
        </w:rPr>
      </w:pPr>
      <w:r w:rsidRPr="00C52AF3">
        <w:rPr>
          <w:rFonts w:ascii="宋体" w:eastAsia="宋体" w:hAnsi="宋体" w:hint="eastAsia"/>
          <w:sz w:val="24"/>
          <w:szCs w:val="24"/>
        </w:rPr>
        <w:t>二、判断题</w:t>
      </w:r>
    </w:p>
    <w:p w:rsidR="00C52AF3" w:rsidRPr="00C52AF3" w:rsidRDefault="00EC6759" w:rsidP="00C52AF3">
      <w:pPr>
        <w:spacing w:line="360" w:lineRule="auto"/>
        <w:rPr>
          <w:rFonts w:ascii="宋体" w:eastAsia="宋体" w:hAnsi="宋体"/>
          <w:sz w:val="24"/>
          <w:szCs w:val="24"/>
        </w:rPr>
      </w:pPr>
      <w:r w:rsidRPr="00C52AF3">
        <w:rPr>
          <w:rFonts w:ascii="宋体" w:eastAsia="宋体" w:hAnsi="宋体" w:hint="eastAsia"/>
          <w:sz w:val="24"/>
          <w:szCs w:val="24"/>
        </w:rPr>
        <w:t>1.</w:t>
      </w:r>
      <w:r w:rsidR="00E547E7" w:rsidRPr="00E547E7">
        <w:rPr>
          <w:rFonts w:ascii="宋体" w:eastAsia="宋体" w:hAnsi="宋体" w:hint="eastAsia"/>
          <w:sz w:val="24"/>
          <w:szCs w:val="24"/>
        </w:rPr>
        <w:t xml:space="preserve"> </w:t>
      </w:r>
      <w:r w:rsidR="00E547E7" w:rsidRPr="00C52AF3">
        <w:rPr>
          <w:rFonts w:ascii="宋体" w:eastAsia="宋体" w:hAnsi="宋体" w:hint="eastAsia"/>
          <w:sz w:val="24"/>
          <w:szCs w:val="24"/>
        </w:rPr>
        <w:t>√</w:t>
      </w:r>
      <w:r w:rsidRPr="00C52AF3">
        <w:rPr>
          <w:rFonts w:ascii="宋体" w:eastAsia="宋体" w:hAnsi="宋体" w:hint="eastAsia"/>
          <w:sz w:val="24"/>
          <w:szCs w:val="24"/>
        </w:rPr>
        <w:t xml:space="preserve">  </w:t>
      </w:r>
      <w:r w:rsidRPr="00C52AF3">
        <w:rPr>
          <w:rFonts w:ascii="宋体" w:eastAsia="宋体" w:hAnsi="宋体"/>
          <w:sz w:val="24"/>
          <w:szCs w:val="24"/>
        </w:rPr>
        <w:t xml:space="preserve">   </w:t>
      </w:r>
      <w:r w:rsidRPr="00C52AF3">
        <w:rPr>
          <w:rFonts w:ascii="宋体" w:eastAsia="宋体" w:hAnsi="宋体" w:hint="eastAsia"/>
          <w:sz w:val="24"/>
          <w:szCs w:val="24"/>
        </w:rPr>
        <w:t>2.</w:t>
      </w:r>
      <w:r w:rsidR="00383448" w:rsidRPr="00383448">
        <w:rPr>
          <w:rFonts w:ascii="宋体" w:eastAsia="宋体" w:hAnsi="宋体" w:hint="eastAsia"/>
          <w:sz w:val="24"/>
          <w:szCs w:val="24"/>
        </w:rPr>
        <w:t xml:space="preserve"> </w:t>
      </w:r>
      <w:r w:rsidR="00383448" w:rsidRPr="00C52AF3">
        <w:rPr>
          <w:rFonts w:ascii="宋体" w:eastAsia="宋体" w:hAnsi="宋体" w:hint="eastAsia"/>
          <w:sz w:val="24"/>
          <w:szCs w:val="24"/>
        </w:rPr>
        <w:t>√</w:t>
      </w:r>
      <w:r w:rsidR="00E547E7" w:rsidRPr="00E547E7">
        <w:rPr>
          <w:rFonts w:ascii="宋体" w:eastAsia="宋体" w:hAnsi="宋体"/>
          <w:sz w:val="24"/>
          <w:szCs w:val="24"/>
        </w:rPr>
        <w:t xml:space="preserve"> </w:t>
      </w:r>
      <w:r w:rsidRPr="00C52AF3">
        <w:rPr>
          <w:rFonts w:ascii="宋体" w:eastAsia="宋体" w:hAnsi="宋体" w:hint="eastAsia"/>
          <w:sz w:val="24"/>
          <w:szCs w:val="24"/>
        </w:rPr>
        <w:t xml:space="preserve">  </w:t>
      </w:r>
      <w:r w:rsidRPr="00C52AF3">
        <w:rPr>
          <w:rFonts w:ascii="宋体" w:eastAsia="宋体" w:hAnsi="宋体"/>
          <w:sz w:val="24"/>
          <w:szCs w:val="24"/>
        </w:rPr>
        <w:t xml:space="preserve">   3.</w:t>
      </w:r>
      <w:r w:rsidR="00383448" w:rsidRPr="00383448">
        <w:rPr>
          <w:rFonts w:ascii="宋体" w:eastAsia="宋体" w:hAnsi="宋体"/>
          <w:sz w:val="24"/>
          <w:szCs w:val="24"/>
        </w:rPr>
        <w:t xml:space="preserve"> </w:t>
      </w:r>
      <w:r w:rsidR="00383448" w:rsidRPr="00C52AF3">
        <w:rPr>
          <w:rFonts w:ascii="宋体" w:eastAsia="宋体" w:hAnsi="宋体"/>
          <w:sz w:val="24"/>
          <w:szCs w:val="24"/>
        </w:rPr>
        <w:t>×</w:t>
      </w:r>
      <w:r w:rsidR="00C52AF3" w:rsidRPr="00C52AF3">
        <w:rPr>
          <w:rFonts w:ascii="宋体" w:eastAsia="宋体" w:hAnsi="宋体" w:hint="eastAsia"/>
          <w:sz w:val="24"/>
          <w:szCs w:val="24"/>
        </w:rPr>
        <w:t xml:space="preserve"> </w:t>
      </w:r>
    </w:p>
    <w:p w:rsidR="00122518" w:rsidRPr="00C52AF3" w:rsidRDefault="00EC6759" w:rsidP="00C52AF3">
      <w:pPr>
        <w:spacing w:line="360" w:lineRule="auto"/>
        <w:rPr>
          <w:rFonts w:ascii="宋体" w:eastAsia="宋体" w:hAnsi="宋体"/>
          <w:sz w:val="24"/>
          <w:szCs w:val="24"/>
        </w:rPr>
      </w:pPr>
      <w:r w:rsidRPr="00C52AF3">
        <w:rPr>
          <w:rFonts w:ascii="宋体" w:eastAsia="宋体" w:hAnsi="宋体" w:hint="eastAsia"/>
          <w:sz w:val="24"/>
          <w:szCs w:val="24"/>
        </w:rPr>
        <w:t>三、</w:t>
      </w:r>
      <w:r w:rsidR="00D25129" w:rsidRPr="00C52AF3">
        <w:rPr>
          <w:rFonts w:ascii="宋体" w:eastAsia="宋体" w:hAnsi="宋体" w:hint="eastAsia"/>
          <w:sz w:val="24"/>
          <w:szCs w:val="24"/>
        </w:rPr>
        <w:t>填空</w:t>
      </w:r>
      <w:r w:rsidR="00D25129" w:rsidRPr="00C52AF3">
        <w:rPr>
          <w:rFonts w:ascii="宋体" w:eastAsia="宋体" w:hAnsi="宋体"/>
          <w:sz w:val="24"/>
          <w:szCs w:val="24"/>
        </w:rPr>
        <w:t>题</w:t>
      </w:r>
    </w:p>
    <w:p w:rsidR="00AD55CF" w:rsidRPr="00C52AF3" w:rsidRDefault="00D25129" w:rsidP="000A21C7">
      <w:pPr>
        <w:spacing w:line="360" w:lineRule="auto"/>
        <w:rPr>
          <w:rFonts w:ascii="宋体" w:eastAsia="宋体" w:hAnsi="宋体"/>
          <w:sz w:val="24"/>
          <w:szCs w:val="24"/>
        </w:rPr>
      </w:pPr>
      <w:r w:rsidRPr="00C52AF3">
        <w:rPr>
          <w:rFonts w:ascii="宋体" w:eastAsia="宋体" w:hAnsi="宋体" w:hint="eastAsia"/>
          <w:sz w:val="24"/>
          <w:szCs w:val="24"/>
        </w:rPr>
        <w:t>1.</w:t>
      </w:r>
      <w:r w:rsidR="0013721E" w:rsidRPr="0013721E">
        <w:rPr>
          <w:rFonts w:ascii="宋体" w:eastAsia="宋体" w:hAnsi="宋体"/>
          <w:bCs/>
          <w:sz w:val="24"/>
          <w:szCs w:val="24"/>
        </w:rPr>
        <w:t>2~6</w:t>
      </w:r>
    </w:p>
    <w:p w:rsidR="00EC6759" w:rsidRPr="00C52AF3" w:rsidRDefault="00A156D9" w:rsidP="00C52AF3">
      <w:pPr>
        <w:spacing w:line="360" w:lineRule="auto"/>
        <w:rPr>
          <w:rFonts w:ascii="宋体" w:eastAsia="宋体" w:hAnsi="宋体"/>
          <w:sz w:val="24"/>
          <w:szCs w:val="24"/>
        </w:rPr>
      </w:pPr>
      <w:r>
        <w:rPr>
          <w:rFonts w:ascii="宋体" w:eastAsia="宋体" w:hAnsi="宋体" w:hint="eastAsia"/>
          <w:sz w:val="24"/>
          <w:szCs w:val="24"/>
        </w:rPr>
        <w:t>2.</w:t>
      </w:r>
      <w:r w:rsidRPr="00A156D9">
        <w:rPr>
          <w:rFonts w:ascii="宋体" w:eastAsia="宋体" w:hAnsi="宋体" w:hint="eastAsia"/>
          <w:sz w:val="24"/>
          <w:szCs w:val="24"/>
        </w:rPr>
        <w:t>不变</w:t>
      </w:r>
    </w:p>
    <w:bookmarkEnd w:id="0"/>
    <w:p w:rsidR="00EC6759" w:rsidRPr="00C52AF3" w:rsidRDefault="00EC6759" w:rsidP="00C52AF3">
      <w:pPr>
        <w:spacing w:line="360" w:lineRule="auto"/>
        <w:rPr>
          <w:rFonts w:ascii="宋体" w:eastAsia="宋体" w:hAnsi="宋体"/>
          <w:sz w:val="24"/>
          <w:szCs w:val="24"/>
        </w:rPr>
      </w:pPr>
    </w:p>
    <w:sectPr w:rsidR="00EC6759" w:rsidRPr="00C52A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EB" w:rsidRDefault="006733EB" w:rsidP="00EC6759">
      <w:r>
        <w:separator/>
      </w:r>
    </w:p>
  </w:endnote>
  <w:endnote w:type="continuationSeparator" w:id="0">
    <w:p w:rsidR="006733EB" w:rsidRDefault="006733EB" w:rsidP="00EC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EB" w:rsidRDefault="006733EB" w:rsidP="00EC6759">
      <w:r>
        <w:separator/>
      </w:r>
    </w:p>
  </w:footnote>
  <w:footnote w:type="continuationSeparator" w:id="0">
    <w:p w:rsidR="006733EB" w:rsidRDefault="006733EB" w:rsidP="00EC6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753"/>
    <w:multiLevelType w:val="multilevel"/>
    <w:tmpl w:val="0A3A0753"/>
    <w:lvl w:ilvl="0">
      <w:start w:val="1"/>
      <w:numFmt w:val="none"/>
      <w:lvlText w:val="一、"/>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E5C7198"/>
    <w:multiLevelType w:val="hybridMultilevel"/>
    <w:tmpl w:val="454C036C"/>
    <w:lvl w:ilvl="0" w:tplc="8418FD3C">
      <w:start w:val="1"/>
      <w:numFmt w:val="bullet"/>
      <w:lvlText w:val=""/>
      <w:lvlJc w:val="left"/>
      <w:pPr>
        <w:tabs>
          <w:tab w:val="num" w:pos="720"/>
        </w:tabs>
        <w:ind w:left="720" w:hanging="360"/>
      </w:pPr>
      <w:rPr>
        <w:rFonts w:ascii="Wingdings" w:hAnsi="Wingdings" w:hint="default"/>
      </w:rPr>
    </w:lvl>
    <w:lvl w:ilvl="1" w:tplc="6A6ABC82" w:tentative="1">
      <w:start w:val="1"/>
      <w:numFmt w:val="bullet"/>
      <w:lvlText w:val=""/>
      <w:lvlJc w:val="left"/>
      <w:pPr>
        <w:tabs>
          <w:tab w:val="num" w:pos="1440"/>
        </w:tabs>
        <w:ind w:left="1440" w:hanging="360"/>
      </w:pPr>
      <w:rPr>
        <w:rFonts w:ascii="Wingdings" w:hAnsi="Wingdings" w:hint="default"/>
      </w:rPr>
    </w:lvl>
    <w:lvl w:ilvl="2" w:tplc="7250079C" w:tentative="1">
      <w:start w:val="1"/>
      <w:numFmt w:val="bullet"/>
      <w:lvlText w:val=""/>
      <w:lvlJc w:val="left"/>
      <w:pPr>
        <w:tabs>
          <w:tab w:val="num" w:pos="2160"/>
        </w:tabs>
        <w:ind w:left="2160" w:hanging="360"/>
      </w:pPr>
      <w:rPr>
        <w:rFonts w:ascii="Wingdings" w:hAnsi="Wingdings" w:hint="default"/>
      </w:rPr>
    </w:lvl>
    <w:lvl w:ilvl="3" w:tplc="37FADBDE" w:tentative="1">
      <w:start w:val="1"/>
      <w:numFmt w:val="bullet"/>
      <w:lvlText w:val=""/>
      <w:lvlJc w:val="left"/>
      <w:pPr>
        <w:tabs>
          <w:tab w:val="num" w:pos="2880"/>
        </w:tabs>
        <w:ind w:left="2880" w:hanging="360"/>
      </w:pPr>
      <w:rPr>
        <w:rFonts w:ascii="Wingdings" w:hAnsi="Wingdings" w:hint="default"/>
      </w:rPr>
    </w:lvl>
    <w:lvl w:ilvl="4" w:tplc="5994EC94" w:tentative="1">
      <w:start w:val="1"/>
      <w:numFmt w:val="bullet"/>
      <w:lvlText w:val=""/>
      <w:lvlJc w:val="left"/>
      <w:pPr>
        <w:tabs>
          <w:tab w:val="num" w:pos="3600"/>
        </w:tabs>
        <w:ind w:left="3600" w:hanging="360"/>
      </w:pPr>
      <w:rPr>
        <w:rFonts w:ascii="Wingdings" w:hAnsi="Wingdings" w:hint="default"/>
      </w:rPr>
    </w:lvl>
    <w:lvl w:ilvl="5" w:tplc="AE2A2E2C" w:tentative="1">
      <w:start w:val="1"/>
      <w:numFmt w:val="bullet"/>
      <w:lvlText w:val=""/>
      <w:lvlJc w:val="left"/>
      <w:pPr>
        <w:tabs>
          <w:tab w:val="num" w:pos="4320"/>
        </w:tabs>
        <w:ind w:left="4320" w:hanging="360"/>
      </w:pPr>
      <w:rPr>
        <w:rFonts w:ascii="Wingdings" w:hAnsi="Wingdings" w:hint="default"/>
      </w:rPr>
    </w:lvl>
    <w:lvl w:ilvl="6" w:tplc="C074BD5A" w:tentative="1">
      <w:start w:val="1"/>
      <w:numFmt w:val="bullet"/>
      <w:lvlText w:val=""/>
      <w:lvlJc w:val="left"/>
      <w:pPr>
        <w:tabs>
          <w:tab w:val="num" w:pos="5040"/>
        </w:tabs>
        <w:ind w:left="5040" w:hanging="360"/>
      </w:pPr>
      <w:rPr>
        <w:rFonts w:ascii="Wingdings" w:hAnsi="Wingdings" w:hint="default"/>
      </w:rPr>
    </w:lvl>
    <w:lvl w:ilvl="7" w:tplc="B7A84E84" w:tentative="1">
      <w:start w:val="1"/>
      <w:numFmt w:val="bullet"/>
      <w:lvlText w:val=""/>
      <w:lvlJc w:val="left"/>
      <w:pPr>
        <w:tabs>
          <w:tab w:val="num" w:pos="5760"/>
        </w:tabs>
        <w:ind w:left="5760" w:hanging="360"/>
      </w:pPr>
      <w:rPr>
        <w:rFonts w:ascii="Wingdings" w:hAnsi="Wingdings" w:hint="default"/>
      </w:rPr>
    </w:lvl>
    <w:lvl w:ilvl="8" w:tplc="B0A09A0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FA"/>
    <w:rsid w:val="000A21C7"/>
    <w:rsid w:val="00122518"/>
    <w:rsid w:val="0013721E"/>
    <w:rsid w:val="002050FA"/>
    <w:rsid w:val="00383448"/>
    <w:rsid w:val="003B3D6E"/>
    <w:rsid w:val="005B63CE"/>
    <w:rsid w:val="006733EB"/>
    <w:rsid w:val="00686B66"/>
    <w:rsid w:val="007E78D1"/>
    <w:rsid w:val="00812D02"/>
    <w:rsid w:val="00816508"/>
    <w:rsid w:val="0086772A"/>
    <w:rsid w:val="00921B5E"/>
    <w:rsid w:val="00993881"/>
    <w:rsid w:val="009B3A5D"/>
    <w:rsid w:val="009C73CD"/>
    <w:rsid w:val="00A156D9"/>
    <w:rsid w:val="00AD55CF"/>
    <w:rsid w:val="00C52AF3"/>
    <w:rsid w:val="00CD2FFD"/>
    <w:rsid w:val="00D25129"/>
    <w:rsid w:val="00D65B31"/>
    <w:rsid w:val="00E02328"/>
    <w:rsid w:val="00E547E7"/>
    <w:rsid w:val="00EC6759"/>
    <w:rsid w:val="00F4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6695A"/>
  <w15:docId w15:val="{004B32D1-B65E-4BF8-A484-E85E6339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75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7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6759"/>
    <w:rPr>
      <w:sz w:val="18"/>
      <w:szCs w:val="18"/>
    </w:rPr>
  </w:style>
  <w:style w:type="paragraph" w:styleId="a5">
    <w:name w:val="footer"/>
    <w:basedOn w:val="a"/>
    <w:link w:val="a6"/>
    <w:uiPriority w:val="99"/>
    <w:unhideWhenUsed/>
    <w:rsid w:val="00EC6759"/>
    <w:pPr>
      <w:tabs>
        <w:tab w:val="center" w:pos="4153"/>
        <w:tab w:val="right" w:pos="8306"/>
      </w:tabs>
      <w:snapToGrid w:val="0"/>
      <w:jc w:val="left"/>
    </w:pPr>
    <w:rPr>
      <w:sz w:val="18"/>
      <w:szCs w:val="18"/>
    </w:rPr>
  </w:style>
  <w:style w:type="character" w:customStyle="1" w:styleId="a6">
    <w:name w:val="页脚 字符"/>
    <w:basedOn w:val="a0"/>
    <w:link w:val="a5"/>
    <w:uiPriority w:val="99"/>
    <w:rsid w:val="00EC6759"/>
    <w:rPr>
      <w:sz w:val="18"/>
      <w:szCs w:val="18"/>
    </w:rPr>
  </w:style>
  <w:style w:type="paragraph" w:styleId="a7">
    <w:name w:val="List Paragraph"/>
    <w:basedOn w:val="a"/>
    <w:uiPriority w:val="34"/>
    <w:qFormat/>
    <w:rsid w:val="00EC6759"/>
    <w:pPr>
      <w:ind w:firstLineChars="200" w:firstLine="420"/>
    </w:pPr>
  </w:style>
  <w:style w:type="character" w:styleId="a8">
    <w:name w:val="Strong"/>
    <w:basedOn w:val="a0"/>
    <w:uiPriority w:val="22"/>
    <w:qFormat/>
    <w:rsid w:val="00E02328"/>
    <w:rPr>
      <w:b/>
      <w:bCs/>
    </w:rPr>
  </w:style>
  <w:style w:type="character" w:styleId="a9">
    <w:name w:val="Hyperlink"/>
    <w:basedOn w:val="a0"/>
    <w:uiPriority w:val="99"/>
    <w:unhideWhenUsed/>
    <w:rsid w:val="00122518"/>
    <w:rPr>
      <w:color w:val="0563C1" w:themeColor="hyperlink"/>
      <w:u w:val="single"/>
    </w:rPr>
  </w:style>
  <w:style w:type="character" w:styleId="aa">
    <w:name w:val="annotation reference"/>
    <w:basedOn w:val="a0"/>
    <w:uiPriority w:val="99"/>
    <w:semiHidden/>
    <w:unhideWhenUsed/>
    <w:rsid w:val="009C73CD"/>
    <w:rPr>
      <w:sz w:val="21"/>
      <w:szCs w:val="21"/>
    </w:rPr>
  </w:style>
  <w:style w:type="paragraph" w:styleId="ab">
    <w:name w:val="annotation text"/>
    <w:basedOn w:val="a"/>
    <w:link w:val="ac"/>
    <w:uiPriority w:val="99"/>
    <w:semiHidden/>
    <w:unhideWhenUsed/>
    <w:rsid w:val="009C73CD"/>
    <w:pPr>
      <w:jc w:val="left"/>
    </w:pPr>
  </w:style>
  <w:style w:type="character" w:customStyle="1" w:styleId="ac">
    <w:name w:val="批注文字 字符"/>
    <w:basedOn w:val="a0"/>
    <w:link w:val="ab"/>
    <w:uiPriority w:val="99"/>
    <w:semiHidden/>
    <w:rsid w:val="009C73CD"/>
  </w:style>
  <w:style w:type="paragraph" w:styleId="ad">
    <w:name w:val="annotation subject"/>
    <w:basedOn w:val="ab"/>
    <w:next w:val="ab"/>
    <w:link w:val="ae"/>
    <w:uiPriority w:val="99"/>
    <w:semiHidden/>
    <w:unhideWhenUsed/>
    <w:rsid w:val="009C73CD"/>
    <w:rPr>
      <w:b/>
      <w:bCs/>
    </w:rPr>
  </w:style>
  <w:style w:type="character" w:customStyle="1" w:styleId="ae">
    <w:name w:val="批注主题 字符"/>
    <w:basedOn w:val="ac"/>
    <w:link w:val="ad"/>
    <w:uiPriority w:val="99"/>
    <w:semiHidden/>
    <w:rsid w:val="009C73CD"/>
    <w:rPr>
      <w:b/>
      <w:bCs/>
    </w:rPr>
  </w:style>
  <w:style w:type="paragraph" w:styleId="af">
    <w:name w:val="Balloon Text"/>
    <w:basedOn w:val="a"/>
    <w:link w:val="af0"/>
    <w:uiPriority w:val="99"/>
    <w:semiHidden/>
    <w:unhideWhenUsed/>
    <w:rsid w:val="009C73CD"/>
    <w:rPr>
      <w:sz w:val="18"/>
      <w:szCs w:val="18"/>
    </w:rPr>
  </w:style>
  <w:style w:type="character" w:customStyle="1" w:styleId="af0">
    <w:name w:val="批注框文本 字符"/>
    <w:basedOn w:val="a0"/>
    <w:link w:val="af"/>
    <w:uiPriority w:val="99"/>
    <w:semiHidden/>
    <w:rsid w:val="009C73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34613">
      <w:bodyDiv w:val="1"/>
      <w:marLeft w:val="0"/>
      <w:marRight w:val="0"/>
      <w:marTop w:val="0"/>
      <w:marBottom w:val="0"/>
      <w:divBdr>
        <w:top w:val="none" w:sz="0" w:space="0" w:color="auto"/>
        <w:left w:val="none" w:sz="0" w:space="0" w:color="auto"/>
        <w:bottom w:val="none" w:sz="0" w:space="0" w:color="auto"/>
        <w:right w:val="none" w:sz="0" w:space="0" w:color="auto"/>
      </w:divBdr>
      <w:divsChild>
        <w:div w:id="1890721434">
          <w:marLeft w:val="446"/>
          <w:marRight w:val="0"/>
          <w:marTop w:val="0"/>
          <w:marBottom w:val="0"/>
          <w:divBdr>
            <w:top w:val="none" w:sz="0" w:space="0" w:color="auto"/>
            <w:left w:val="none" w:sz="0" w:space="0" w:color="auto"/>
            <w:bottom w:val="none" w:sz="0" w:space="0" w:color="auto"/>
            <w:right w:val="none" w:sz="0" w:space="0" w:color="auto"/>
          </w:divBdr>
        </w:div>
      </w:divsChild>
    </w:div>
    <w:div w:id="482310534">
      <w:bodyDiv w:val="1"/>
      <w:marLeft w:val="0"/>
      <w:marRight w:val="0"/>
      <w:marTop w:val="0"/>
      <w:marBottom w:val="0"/>
      <w:divBdr>
        <w:top w:val="none" w:sz="0" w:space="0" w:color="auto"/>
        <w:left w:val="none" w:sz="0" w:space="0" w:color="auto"/>
        <w:bottom w:val="none" w:sz="0" w:space="0" w:color="auto"/>
        <w:right w:val="none" w:sz="0" w:space="0" w:color="auto"/>
      </w:divBdr>
      <w:divsChild>
        <w:div w:id="947657036">
          <w:marLeft w:val="533"/>
          <w:marRight w:val="0"/>
          <w:marTop w:val="21"/>
          <w:marBottom w:val="0"/>
          <w:divBdr>
            <w:top w:val="none" w:sz="0" w:space="0" w:color="auto"/>
            <w:left w:val="none" w:sz="0" w:space="0" w:color="auto"/>
            <w:bottom w:val="none" w:sz="0" w:space="0" w:color="auto"/>
            <w:right w:val="none" w:sz="0" w:space="0" w:color="auto"/>
          </w:divBdr>
        </w:div>
        <w:div w:id="138573171">
          <w:marLeft w:val="533"/>
          <w:marRight w:val="0"/>
          <w:marTop w:val="476"/>
          <w:marBottom w:val="0"/>
          <w:divBdr>
            <w:top w:val="none" w:sz="0" w:space="0" w:color="auto"/>
            <w:left w:val="none" w:sz="0" w:space="0" w:color="auto"/>
            <w:bottom w:val="none" w:sz="0" w:space="0" w:color="auto"/>
            <w:right w:val="none" w:sz="0" w:space="0" w:color="auto"/>
          </w:divBdr>
        </w:div>
        <w:div w:id="882714756">
          <w:marLeft w:val="533"/>
          <w:marRight w:val="0"/>
          <w:marTop w:val="476"/>
          <w:marBottom w:val="0"/>
          <w:divBdr>
            <w:top w:val="none" w:sz="0" w:space="0" w:color="auto"/>
            <w:left w:val="none" w:sz="0" w:space="0" w:color="auto"/>
            <w:bottom w:val="none" w:sz="0" w:space="0" w:color="auto"/>
            <w:right w:val="none" w:sz="0" w:space="0" w:color="auto"/>
          </w:divBdr>
        </w:div>
        <w:div w:id="50428270">
          <w:marLeft w:val="533"/>
          <w:marRight w:val="0"/>
          <w:marTop w:val="613"/>
          <w:marBottom w:val="0"/>
          <w:divBdr>
            <w:top w:val="none" w:sz="0" w:space="0" w:color="auto"/>
            <w:left w:val="none" w:sz="0" w:space="0" w:color="auto"/>
            <w:bottom w:val="none" w:sz="0" w:space="0" w:color="auto"/>
            <w:right w:val="none" w:sz="0" w:space="0" w:color="auto"/>
          </w:divBdr>
        </w:div>
      </w:divsChild>
    </w:div>
    <w:div w:id="1522934484">
      <w:bodyDiv w:val="1"/>
      <w:marLeft w:val="0"/>
      <w:marRight w:val="0"/>
      <w:marTop w:val="0"/>
      <w:marBottom w:val="0"/>
      <w:divBdr>
        <w:top w:val="none" w:sz="0" w:space="0" w:color="auto"/>
        <w:left w:val="none" w:sz="0" w:space="0" w:color="auto"/>
        <w:bottom w:val="none" w:sz="0" w:space="0" w:color="auto"/>
        <w:right w:val="none" w:sz="0" w:space="0" w:color="auto"/>
      </w:divBdr>
      <w:divsChild>
        <w:div w:id="902569558">
          <w:marLeft w:val="1685"/>
          <w:marRight w:val="0"/>
          <w:marTop w:val="1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ZL</cp:lastModifiedBy>
  <cp:revision>14</cp:revision>
  <dcterms:created xsi:type="dcterms:W3CDTF">2018-04-25T07:20:00Z</dcterms:created>
  <dcterms:modified xsi:type="dcterms:W3CDTF">2018-07-13T12:23:00Z</dcterms:modified>
</cp:coreProperties>
</file>